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36673965"/>
        <w:docPartObj>
          <w:docPartGallery w:val="Cover Pages"/>
          <w:docPartUnique/>
        </w:docPartObj>
      </w:sdtPr>
      <w:sdtEndPr>
        <w:rPr>
          <w:rFonts w:ascii="Helvetica" w:hAnsi="Helvetica" w:cs="Arial"/>
        </w:rPr>
      </w:sdtEndPr>
      <w:sdtContent>
        <w:p w14:paraId="15C0DF71" w14:textId="5E924338" w:rsidR="000E6FA9" w:rsidRDefault="000E6FA9">
          <w:r>
            <w:rPr>
              <w:noProof/>
            </w:rPr>
            <mc:AlternateContent>
              <mc:Choice Requires="wpg">
                <w:drawing>
                  <wp:anchor distT="0" distB="0" distL="114300" distR="114300" simplePos="0" relativeHeight="251659264" behindDoc="1" locked="0" layoutInCell="1" allowOverlap="1" wp14:anchorId="376FF8C9" wp14:editId="78BE6115">
                    <wp:simplePos x="0" y="0"/>
                    <wp:positionH relativeFrom="margin">
                      <wp:posOffset>-457835</wp:posOffset>
                    </wp:positionH>
                    <wp:positionV relativeFrom="page">
                      <wp:posOffset>464712</wp:posOffset>
                    </wp:positionV>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sdt>
                                  <w:sdtPr>
                                    <w:rPr>
                                      <w:color w:val="FFFFFF" w:themeColor="background1"/>
                                      <w:sz w:val="56"/>
                                      <w:szCs w:val="56"/>
                                    </w:rPr>
                                    <w:alias w:val="Title"/>
                                    <w:tag w:val=""/>
                                    <w:id w:val="-1252737541"/>
                                    <w:dataBinding w:prefixMappings="xmlns:ns0='http://purl.org/dc/elements/1.1/' xmlns:ns1='http://schemas.openxmlformats.org/package/2006/metadata/core-properties' " w:xpath="/ns1:coreProperties[1]/ns0:title[1]" w:storeItemID="{6C3C8BC8-F283-45AE-878A-BAB7291924A1}"/>
                                    <w:text/>
                                  </w:sdtPr>
                                  <w:sdtContent>
                                    <w:p w14:paraId="2483E09A" w14:textId="3A9F4DDA" w:rsidR="000E6FA9" w:rsidRPr="000E6FA9" w:rsidRDefault="000E6FA9" w:rsidP="000E6FA9">
                                      <w:pPr>
                                        <w:rPr>
                                          <w:rFonts w:ascii="Helvetica" w:hAnsi="Helvetica" w:cs="Arial"/>
                                        </w:rPr>
                                      </w:pPr>
                                      <w:r w:rsidRPr="000E6FA9">
                                        <w:rPr>
                                          <w:color w:val="FFFFFF" w:themeColor="background1"/>
                                          <w:sz w:val="56"/>
                                          <w:szCs w:val="56"/>
                                        </w:rPr>
                                        <w:t>COMPARATIVE JUDICIAL POLITICS BETWEEN THE USA AND TURKEY:</w:t>
                                      </w:r>
                                      <w:r>
                                        <w:rPr>
                                          <w:color w:val="FFFFFF" w:themeColor="background1"/>
                                          <w:sz w:val="56"/>
                                          <w:szCs w:val="56"/>
                                        </w:rPr>
                                        <w:t xml:space="preserve"> </w:t>
                                      </w:r>
                                      <w:r w:rsidRPr="000E6FA9">
                                        <w:rPr>
                                          <w:color w:val="FFFFFF" w:themeColor="background1"/>
                                          <w:sz w:val="56"/>
                                          <w:szCs w:val="56"/>
                                        </w:rPr>
                                        <w:t>A SPECIAL FOCUS ON DEMOCRATIZATION</w:t>
                                      </w:r>
                                    </w:p>
                                  </w:sdtContent>
                                </w:sdt>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76FF8C9" id="Group 125" o:spid="_x0000_s1026" style="position:absolute;margin-left:-36.05pt;margin-top:36.6pt;width:540pt;height:556.55pt;z-index:-251657216;mso-width-percent:1154;mso-height-percent:670;mso-position-horizontal-relative:margin;mso-position-vertical-relative:page;mso-width-percent:1154;mso-height-percent:670;mso-width-relative:margin" coordsize="5561330,54044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3tyecFAAC2FAAADgAAAGRycy9lMm9Eb2MueG1s7Fhbb9s2FH4fsP9A6HFAaknWxTKaFE3aFAO6&#10;rVizH0BL1GWVRY2SY6fD/vvOOaRkSVFiLyv2tBeHpA4/nhvP+cLXbw7bkt0L1RSyurScV7bFRBXL&#10;pKiyS+u3u9uLlcWallcJL2UlLq0H0Vhvrr7/7vW+XgtX5rJMhGIAUjXrfX1p5W1brxeLJs7Fljev&#10;ZC0q+JhKteUtTFW2SBTfA/q2XLi2HSz2UiW1krFoGlh9pz9aV4SfpiJuf0nTRrSsvLRAt5Z+Ff1u&#10;8Hdx9ZqvM8XrvIiNGvwFWmx5UcGhPdQ73nK2U8UjqG0RK9nItH0Vy+1CpmkRC7IBrHHsiTUflNzV&#10;ZEu23md17yZw7cRPL4aNf77/pFiRQOxc32IV30KQ6FyGC+CefZ2tQeqDqj/Xn5S2EYYfZfylYZW8&#10;yXmVibdNDa4GENyxmG7BeXbcf0jVFnHAenagUDz0oRCHlsWwGKz8lW1DxGL4FtrBylmRNnwd5xDR&#10;R/vi/L3Z6fuBs1yanb5ne57eueBrfTCp16uzryHxmqNvm3/n2885rwWFrEGv9b4NOt/eKiEwnZlD&#10;yYfHg1zn2kb7VTtx8AXFGnA/2+x/kgmEiO9aSQl3jjN93w999xmXgFd3TftBSIoLv//YtPpiJDCi&#10;kCcmNe4AJd2WcEd+WDCb7VkIuEa2E3FGIjkLIY4TEXckMouyHIgEnsdmcbyBkOMs5/WBvO5VDgJ/&#10;HgkC1AuBTfNI4UDoSZ2g4p1GigZCgRPO6wQpcgaUc4a/nTMc7gw9bh81gouTdXnA8y414kNlcgNG&#10;DGoAXmFMlVo2eDsxUeDq3umKAAl2qPDrE8KgHgovqXycEoagozDVA1DueWSIKwqHZyFD6FA4OksY&#10;o4PS4H+8r6cUwRCQ+MhIvc14UkENnTYqZTFoVBs8AnzLWwxAN2R7qI14r3Oskdr9W3kv7iRJtJMq&#10;CWcdv8a7TRFfi6+PZSGxzWkDgOcW0YYR2nhWE4wL2QXmB76pBXo10E4J/NXwSLjJWjjoY3waH4Dp&#10;gK5P6AO8UCdAX4P0MnkN1dG2nmVBv8ehZIJokGHnLf+jE0Yu6vCfXjwLW3tnBPL80gQVpph9lOh9&#10;GpLMsXGUdMUreVuUpb4SuAL9Vjcv5BIwah9KgflZVr+KFKgHUQBcaGKVbW5KxTQ/o4qCyU9Kw1G0&#10;AQVTwO/3Ora9pMJDnFHg/nsObC/54pp7acRxpyBK2O/VV+bUuf0mOltWbb9/y3+Xik4ZWIbD9rA5&#10;gAdwuJHJAzRuJTX3BK4Mg1yqrxbbA++8tJo/dlwJi5U/VkA+IsfzkPe0NHPsKHRXMFXj6WY85VUM&#10;iFgmoBLj8KbVPtzVqshyImaofCXfAm9IC+zuFBatnJkADdIq/wd8CDqp5ppHPkRlFD32LfnQKgyW&#10;6E6461AKonBF1RcSwbBFD4im3bNFO4rsruR0xOpFzCiwQ2AQ8KvLWtbTp2mvDoKpBFTEnj44YTAP&#10;M2zVPrKHxzhDaoR0ZkaZITHyVrMoQ1rk+s48zogWBbM4Q1L0pHOGpMidt2pEiZ4EekSJtHughvzP&#10;ZGao2jyTweLek7yXUBPMOKQm4HwsPkfuYXo/foZ72ZX34/c5/uCZ/j4mJ93d9kctGa4NIetValJD&#10;sjMHD4V2sKXr7Z5ZNEVD622qCTGWs7DBfrRzwnF8Q31MAdDYcMVIts/Xsa7jmd6yBFwiPiMgD5sG&#10;HjpapYjAqtvT4ZO8qtsyYg6nFyeOgelJ9tDIskiQOmCyTJr5JnMoh3hZ51z3dwi9/r8SsHtpoicj&#10;oHlOQg3AMGlsBfRU82fkuJ597UYXt8EqvPBuPf8iCu3Vhe1E11Fge5H37vYv1MPx1nmRJKL6WFSi&#10;ezZyvPOeDswDln7woYcj5PGRD88tZPnIDYYREaNBg48mD8XgnahKoKfzdS548t6MW16UerwYa0xe&#10;ArO7v+SICU17CW3pWIvnE2nVnIUIDfwTQ4zFfPmGfIVec+BxjGwxD3n4+jacw3j43Hj1NwAAAP//&#10;AwBQSwMEFAAGAAgAAAAhAPjYtBDhAAAADAEAAA8AAABkcnMvZG93bnJldi54bWxMj8tOwzAQRfdI&#10;/IM1SGyq1k4qkhLiVLy6Bfr4ADcekoA9jmI3DX+Pu4LdjObozrnlerKGjTj4zpGEZCGAIdVOd9RI&#10;OOw38xUwHxRpZRyhhB/0sK6ur0pVaHemLY670LAYQr5QEtoQ+oJzX7dolV+4HinePt1gVYjr0HA9&#10;qHMMt4anQmTcqo7ih1b1+Nxi/b07WQlZPvNv3df7/iUZXz9mT+ZuE7CX8vZmenwAFnAKfzBc9KM6&#10;VNHp6E6kPTMS5nmaRFRCvkyBXQAh8ntgxzglq2wJvCr5/xLVLwAAAP//AwBQSwECLQAUAAYACAAA&#10;ACEA5JnDwPsAAADhAQAAEwAAAAAAAAAAAAAAAAAAAAAAW0NvbnRlbnRfVHlwZXNdLnhtbFBLAQIt&#10;ABQABgAIAAAAIQAjsmrh1wAAAJQBAAALAAAAAAAAAAAAAAAAACwBAABfcmVscy8ucmVsc1BLAQIt&#10;ABQABgAIAAAAIQD7je3J5wUAALYUAAAOAAAAAAAAAAAAAAAAACwCAABkcnMvZTJvRG9jLnhtbFBL&#10;AQItABQABgAIAAAAIQD42LQQ4QAAAAwBAAAPAAAAAAAAAAAAAAAAAD8IAABkcnMvZG93bnJldi54&#10;bWxQSwUGAAAAAAQABADzAAAATQkAAAAA&#10;">
                    <o:lock v:ext="edit" aspectratio="t"/>
                    <v:shape id="Freeform 10" o:spid="_x0000_s1027" style="position:absolute;width:5557520;height:5404485;visibility:visible;mso-wrap-style:square;v-text-anchor:bottom" coordsize="720,7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yrTUwgAA&#10;ANwAAAAPAAAAZHJzL2Rvd25yZXYueG1sRE9LasMwEN0Xcgcxhe4ayS41xYkSSiDBi0Cp3QMM1sR2&#10;Yo2MpcRuTx8VCt3N431nvZ1tL240+s6xhmSpQBDXznTcaPiq9s9vIHxANtg7Jg3f5GG7WTysMTdu&#10;4k+6laERMYR9jhraEIZcSl+3ZNEv3UAcuZMbLYYIx0aaEacYbnuZKpVJix3HhhYH2rVUX8qr1WCS&#10;88urU41y5eGn+Kiy49VIr/XT4/y+AhFoDv/iP3dh4vw0g99n4gVycw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XKtNTCAAAA3AAAAA8AAAAAAAAAAAAAAAAAlwIAAGRycy9kb3du&#10;cmV2LnhtbFBLBQYAAAAABAAEAPUAAACGAwAAAAA=&#10;" adj="-11796480,,5400" path="m0,0c0,644,,644,,644,23,650,62,658,113,665,250,685,476,700,720,644,720,617,720,617,720,617,720,,720,,720,,,,,,,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sdt>
                            <w:sdtPr>
                              <w:rPr>
                                <w:color w:val="FFFFFF" w:themeColor="background1"/>
                                <w:sz w:val="56"/>
                                <w:szCs w:val="56"/>
                              </w:rPr>
                              <w:alias w:val="Title"/>
                              <w:tag w:val=""/>
                              <w:id w:val="-1252737541"/>
                              <w:dataBinding w:prefixMappings="xmlns:ns0='http://purl.org/dc/elements/1.1/' xmlns:ns1='http://schemas.openxmlformats.org/package/2006/metadata/core-properties' " w:xpath="/ns1:coreProperties[1]/ns0:title[1]" w:storeItemID="{6C3C8BC8-F283-45AE-878A-BAB7291924A1}"/>
                              <w:text/>
                            </w:sdtPr>
                            <w:sdtContent>
                              <w:p w14:paraId="2483E09A" w14:textId="3A9F4DDA" w:rsidR="000E6FA9" w:rsidRPr="000E6FA9" w:rsidRDefault="000E6FA9" w:rsidP="000E6FA9">
                                <w:pPr>
                                  <w:rPr>
                                    <w:rFonts w:ascii="Helvetica" w:hAnsi="Helvetica" w:cs="Arial"/>
                                  </w:rPr>
                                </w:pPr>
                                <w:r w:rsidRPr="000E6FA9">
                                  <w:rPr>
                                    <w:color w:val="FFFFFF" w:themeColor="background1"/>
                                    <w:sz w:val="56"/>
                                    <w:szCs w:val="56"/>
                                  </w:rPr>
                                  <w:t>COMPARATIVE JUDICIAL POLITICS BETWEEN THE USA AND TURKEY:</w:t>
                                </w:r>
                                <w:r>
                                  <w:rPr>
                                    <w:color w:val="FFFFFF" w:themeColor="background1"/>
                                    <w:sz w:val="56"/>
                                    <w:szCs w:val="56"/>
                                  </w:rPr>
                                  <w:t xml:space="preserve"> </w:t>
                                </w:r>
                                <w:r w:rsidRPr="000E6FA9">
                                  <w:rPr>
                                    <w:color w:val="FFFFFF" w:themeColor="background1"/>
                                    <w:sz w:val="56"/>
                                    <w:szCs w:val="56"/>
                                  </w:rPr>
                                  <w:t>A SPECIAL FOCUS ON DEMOCRATIZATION</w:t>
                                </w:r>
                              </w:p>
                            </w:sdtContent>
                          </w:sdt>
                        </w:txbxContent>
                      </v:textbox>
                    </v:shape>
                    <v:shape id="Freeform 11" o:spid="_x0000_s1028" style="position:absolute;left:876300;top:4769783;width:4685030;height:509905;visibility:visible;mso-wrap-style:square;v-text-anchor:bottom" coordsize="607,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7/zdwgAA&#10;ANwAAAAPAAAAZHJzL2Rvd25yZXYueG1sRE9Ni8IwEL0v+B/CCN7WtB5c6RpFBGEPi2itC70NzdgW&#10;m0lpYq3/fiMI3ubxPme5HkwjeupcbVlBPI1AEBdW11wqyE67zwUI55E1NpZJwYMcrFejjyUm2t75&#10;SH3qSxFC2CWooPK+TaR0RUUG3dS2xIG72M6gD7Arpe7wHsJNI2dRNJcGaw4NFba0rai4pjejYLPI&#10;/26/1J7z/pDv98f0nMVZrNRkPGy+QXga/Fv8cv/oMH/2Bc9nwgVy9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Lv/N3CAAAA3AAAAA8AAAAAAAAAAAAAAAAAlwIAAGRycy9kb3du&#10;cmV2LnhtbFBLBQYAAAAABAAEAPUAAACGAwAAAAA=&#10;" path="m607,0c450,44,300,57,176,57,109,57,49,53,,48,66,58,152,66,251,66,358,66,480,56,607,27,607,,607,,607,0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301D72E9" w14:textId="6705A4DB" w:rsidR="000E6FA9" w:rsidRDefault="000E6FA9">
          <w:pPr>
            <w:rPr>
              <w:rFonts w:ascii="Helvetica" w:hAnsi="Helvetica" w:cs="Arial"/>
            </w:rPr>
          </w:pPr>
          <w:r>
            <w:rPr>
              <w:noProof/>
            </w:rPr>
            <mc:AlternateContent>
              <mc:Choice Requires="wps">
                <w:drawing>
                  <wp:anchor distT="0" distB="0" distL="114300" distR="114300" simplePos="0" relativeHeight="251661312" behindDoc="0" locked="0" layoutInCell="1" allowOverlap="1" wp14:anchorId="3319110F" wp14:editId="2C299722">
                    <wp:simplePos x="0" y="0"/>
                    <wp:positionH relativeFrom="page">
                      <wp:posOffset>457200</wp:posOffset>
                    </wp:positionH>
                    <wp:positionV relativeFrom="page">
                      <wp:posOffset>7665396</wp:posOffset>
                    </wp:positionV>
                    <wp:extent cx="6858635" cy="566744"/>
                    <wp:effectExtent l="0" t="0" r="0" b="17780"/>
                    <wp:wrapSquare wrapText="bothSides"/>
                    <wp:docPr id="129" name="Text Box 129"/>
                    <wp:cNvGraphicFramePr/>
                    <a:graphic xmlns:a="http://schemas.openxmlformats.org/drawingml/2006/main">
                      <a:graphicData uri="http://schemas.microsoft.com/office/word/2010/wordprocessingShape">
                        <wps:wsp>
                          <wps:cNvSpPr txBox="1"/>
                          <wps:spPr>
                            <a:xfrm>
                              <a:off x="0" y="0"/>
                              <a:ext cx="6858635" cy="5667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B1F66E" w14:textId="1C2C1FB7" w:rsidR="000E6FA9" w:rsidRDefault="000E6FA9">
                                <w:pPr>
                                  <w:pStyle w:val="NoSpacing"/>
                                  <w:spacing w:before="40" w:after="40"/>
                                  <w:rPr>
                                    <w:caps/>
                                    <w:color w:val="4472C4" w:themeColor="accent1"/>
                                    <w:sz w:val="28"/>
                                    <w:szCs w:val="28"/>
                                  </w:rPr>
                                </w:pPr>
                              </w:p>
                              <w:sdt>
                                <w:sdtPr>
                                  <w:rPr>
                                    <w:caps/>
                                    <w:color w:val="5B9BD5" w:themeColor="accent5"/>
                                    <w:sz w:val="24"/>
                                    <w:szCs w:val="24"/>
                                  </w:rPr>
                                  <w:alias w:val="Author"/>
                                  <w:tag w:val=""/>
                                  <w:id w:val="-1738467640"/>
                                  <w:dataBinding w:prefixMappings="xmlns:ns0='http://purl.org/dc/elements/1.1/' xmlns:ns1='http://schemas.openxmlformats.org/package/2006/metadata/core-properties' " w:xpath="/ns1:coreProperties[1]/ns0:creator[1]" w:storeItemID="{6C3C8BC8-F283-45AE-878A-BAB7291924A1}"/>
                                  <w:text/>
                                </w:sdtPr>
                                <w:sdtContent>
                                  <w:p w14:paraId="00478161" w14:textId="3B1A49E4" w:rsidR="000E6FA9" w:rsidRDefault="000E6FA9">
                                    <w:pPr>
                                      <w:pStyle w:val="NoSpacing"/>
                                      <w:spacing w:before="40" w:after="40"/>
                                      <w:rPr>
                                        <w:caps/>
                                        <w:color w:val="5B9BD5" w:themeColor="accent5"/>
                                        <w:sz w:val="24"/>
                                        <w:szCs w:val="24"/>
                                      </w:rPr>
                                    </w:pPr>
                                    <w:r>
                                      <w:rPr>
                                        <w:caps/>
                                        <w:color w:val="5B9BD5" w:themeColor="accent5"/>
                                        <w:sz w:val="24"/>
                                        <w:szCs w:val="24"/>
                                      </w:rPr>
                                      <w:t>F. Burcu Yildiz</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type w14:anchorId="3319110F" id="_x0000_t202" coordsize="21600,21600" o:spt="202" path="m0,0l0,21600,21600,21600,21600,0xe">
                    <v:stroke joinstyle="miter"/>
                    <v:path gradientshapeok="t" o:connecttype="rect"/>
                  </v:shapetype>
                  <v:shape id="Text Box 129" o:spid="_x0000_s1029" type="#_x0000_t202" style="position:absolute;margin-left:36pt;margin-top:603.55pt;width:540.05pt;height:44.65pt;z-index:251661312;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o+8oMCAABoBQAADgAAAGRycy9lMm9Eb2MueG1srFTdb9owEH+ftP/B8vtIoEABNVSMqtOkqq0G&#10;U5+NY5dots+zDQn763d2Elp1e+m0l+R897vvj6vrRityFM5XYAo6HOSUCMOhrMxzQb9vbz/NKPGB&#10;mZIpMKKgJ+Hp9fLjh6vaLsQI9qBK4QgaMX5R24LuQ7CLLPN8LzTzA7DCoFCC0yzg0z1npWM1Wtcq&#10;G+X5NKvBldYBF94j96YV0mWyL6Xg4UFKLwJRBcXYQvq69N3Fb7a8Yotnx+y+4l0Y7B+i0Kwy6PRs&#10;6oYFRg6u+sOUrrgDDzIMOOgMpKy4SDlgNsP8TTabPbMi5YLF8fZcJv//zPL746MjVYm9G80pMUxj&#10;k7aiCeQzNCTysEK19QsEbixCQ4MCRPd8j8yYeCOdjn9MiaAca3061zea48icziaz6cWEEo6yyXR6&#10;OR5HM9mLtnU+fBGgSSQK6rB/qazseOdDC+0h0ZmB20qp1ENlSI0eLiZ5UjhL0LgyESvSNHRmYkZt&#10;5IkKJyUiRplvQmI1UgKRkeZQrJUjR4YTxDgXJqTck11ER5TEIN6j2OFfonqPcptH7xlMOCvryoBL&#10;2b8Ju/zRhyxbPNb8Vd6RDM2uacegb+wOyhP220G7M97y2wqbcsd8eGQOlwRbjIsfHvAjFWDxoaMo&#10;2YP79Td+xOPsopSSGpeuoP7ngTlBifpqcKrnw/E4j2uaXki4RAzz+eVohs9dzzcHvQZsyBCvi+WJ&#10;jOigelI60E94GlbRIYqY4ei2oKEn16G9AnhauFitEghX0rJwZzaWR9OxP3Hats0Tc7YbyYDDfA/9&#10;ZrLFm8lssVHTwOoQQFZpbGOJ24J2pcd1ToPfnZ54L16/E+rlQC5/AwAA//8DAFBLAwQUAAYACAAA&#10;ACEAHJ5SJ98AAAANAQAADwAAAGRycy9kb3ducmV2LnhtbEyPS0/DQAyE70j8h5WRuNFNoj5DNhXi&#10;oZ7bcuHmZt0kYh9RdtMGfj3Oid7s8Wj8TbEdrREX6kPrnYJ0loAgV3ndulrB5/HjaQ0iRHQajXek&#10;4IcCbMv7uwJz7a9uT5dDrAWHuJCjgibGLpcyVA1ZDDPfkePb2fcWI699LXWPVw63RmZJspQWW8cf&#10;GuzotaHq+zBYBfvhfWPWu+PXeTdPKeLit+7pTanHh/HlGUSkMf6bYcJndCiZ6eQHp4MwClYZV4ms&#10;Z8kqBTE50kXG02nSNss5yLKQty3KPwAAAP//AwBQSwECLQAUAAYACAAAACEA5JnDwPsAAADhAQAA&#10;EwAAAAAAAAAAAAAAAAAAAAAAW0NvbnRlbnRfVHlwZXNdLnhtbFBLAQItABQABgAIAAAAIQAjsmrh&#10;1wAAAJQBAAALAAAAAAAAAAAAAAAAACwBAABfcmVscy8ucmVsc1BLAQItABQABgAIAAAAIQAsGj7y&#10;gwIAAGgFAAAOAAAAAAAAAAAAAAAAACwCAABkcnMvZTJvRG9jLnhtbFBLAQItABQABgAIAAAAIQAc&#10;nlIn3wAAAA0BAAAPAAAAAAAAAAAAAAAAANsEAABkcnMvZG93bnJldi54bWxQSwUGAAAAAAQABADz&#10;AAAA5wUAAAAA&#10;" filled="f" stroked="f" strokeweight=".5pt">
                    <v:textbox inset="1in,0,86.4pt,0">
                      <w:txbxContent>
                        <w:p w14:paraId="02B1F66E" w14:textId="1C2C1FB7" w:rsidR="000E6FA9" w:rsidRDefault="000E6FA9">
                          <w:pPr>
                            <w:pStyle w:val="NoSpacing"/>
                            <w:spacing w:before="40" w:after="40"/>
                            <w:rPr>
                              <w:caps/>
                              <w:color w:val="4472C4" w:themeColor="accent1"/>
                              <w:sz w:val="28"/>
                              <w:szCs w:val="28"/>
                            </w:rPr>
                          </w:pPr>
                        </w:p>
                        <w:sdt>
                          <w:sdtPr>
                            <w:rPr>
                              <w:caps/>
                              <w:color w:val="5B9BD5" w:themeColor="accent5"/>
                              <w:sz w:val="24"/>
                              <w:szCs w:val="24"/>
                            </w:rPr>
                            <w:alias w:val="Author"/>
                            <w:tag w:val=""/>
                            <w:id w:val="-1738467640"/>
                            <w:dataBinding w:prefixMappings="xmlns:ns0='http://purl.org/dc/elements/1.1/' xmlns:ns1='http://schemas.openxmlformats.org/package/2006/metadata/core-properties' " w:xpath="/ns1:coreProperties[1]/ns0:creator[1]" w:storeItemID="{6C3C8BC8-F283-45AE-878A-BAB7291924A1}"/>
                            <w:text/>
                          </w:sdtPr>
                          <w:sdtContent>
                            <w:p w14:paraId="00478161" w14:textId="3B1A49E4" w:rsidR="000E6FA9" w:rsidRDefault="000E6FA9">
                              <w:pPr>
                                <w:pStyle w:val="NoSpacing"/>
                                <w:spacing w:before="40" w:after="40"/>
                                <w:rPr>
                                  <w:caps/>
                                  <w:color w:val="5B9BD5" w:themeColor="accent5"/>
                                  <w:sz w:val="24"/>
                                  <w:szCs w:val="24"/>
                                </w:rPr>
                              </w:pPr>
                              <w:r>
                                <w:rPr>
                                  <w:caps/>
                                  <w:color w:val="5B9BD5" w:themeColor="accent5"/>
                                  <w:sz w:val="24"/>
                                  <w:szCs w:val="24"/>
                                </w:rPr>
                                <w:t>F. Burcu Yildiz</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11039779" wp14:editId="5F2D20DF">
                    <wp:simplePos x="0" y="0"/>
                    <wp:positionH relativeFrom="page">
                      <wp:align>center</wp:align>
                    </wp:positionH>
                    <wp:positionV relativeFrom="margin">
                      <wp:align>bottom</wp:align>
                    </wp:positionV>
                    <wp:extent cx="6858635" cy="146050"/>
                    <wp:effectExtent l="0" t="0" r="0" b="6350"/>
                    <wp:wrapSquare wrapText="bothSides"/>
                    <wp:docPr id="128" name="Text Box 128"/>
                    <wp:cNvGraphicFramePr/>
                    <a:graphic xmlns:a="http://schemas.openxmlformats.org/drawingml/2006/main">
                      <a:graphicData uri="http://schemas.microsoft.com/office/word/2010/wordprocessingShape">
                        <wps:wsp>
                          <wps:cNvSpPr txBox="1"/>
                          <wps:spPr>
                            <a:xfrm>
                              <a:off x="0" y="0"/>
                              <a:ext cx="6858635" cy="14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79DF0" w14:textId="5FB990A0" w:rsidR="000E6FA9" w:rsidRDefault="000E6FA9">
                                <w:pPr>
                                  <w:pStyle w:val="NoSpacing"/>
                                  <w:rPr>
                                    <w:color w:val="7F7F7F" w:themeColor="text1" w:themeTint="80"/>
                                    <w:sz w:val="18"/>
                                    <w:szCs w:val="18"/>
                                  </w:rPr>
                                </w:pPr>
                                <w:sdt>
                                  <w:sdtPr>
                                    <w:rPr>
                                      <w:caps/>
                                      <w:color w:val="7F7F7F" w:themeColor="text1" w:themeTint="80"/>
                                      <w:sz w:val="18"/>
                                      <w:szCs w:val="18"/>
                                    </w:rPr>
                                    <w:alias w:val="Company"/>
                                    <w:tag w:val=""/>
                                    <w:id w:val="-1228144057"/>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Eastern illinois university</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Address"/>
                                    <w:tag w:val=""/>
                                    <w:id w:val="-1529712652"/>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Coleman Hall, EIU</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11039779" id="Text Box 128" o:spid="_x0000_s1030" type="#_x0000_t202" style="position:absolute;margin-left:0;margin-top:0;width:540.05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2NnroQCAABoBQAADgAAAGRycy9lMm9Eb2MueG1srFTfT9swEH6ftP/B8vtIWqArFSnqQEyTEKCV&#10;iWfXsdtoju3ZbpPur99nJ2kZ2wvTXpLz3efz/fjuLq/aWpGdcL4yuqCjk5wSobkpK70u6Len2w9T&#10;SnxgumTKaFHQvfD0av7+3WVjZ2JsNkaVwhE40X7W2IJuQrCzLPN8I2rmT4wVGkZpXM0Cjm6dlY41&#10;8F6rbJznk6wxrrTOcOE9tDedkc6TfykFDw9SehGIKihiC+nr0ncVv9n8ks3WjtlNxfsw2D9EUbNK&#10;49GDqxsWGNm66g9XdcWd8UaGE27qzEhZcZFyQDaj/FU2yw2zIuWC4nh7KJP/f275/e7RkapE78Zo&#10;lWY1mvQk2kA+mZZEHSrUWD8DcGkBDS0MQA96D2VMvJWujn+kRGBHrfeH+kZ3HMrJ9Hw6OT2nhMM2&#10;Opvk56kB2fG2dT58FqYmUSioQ/9SWdnuzgdEAugAiY9pc1splXqoNGnwwilc/mbBDaWjRiQ29G5i&#10;Rl3kSQp7JSJG6a9CohopgahIPBTXypEdA4MY50KHlHvyC3RESQTxlos9/hjVWy53eQwvGx0Ol+tK&#10;G5eyfxV2+X0IWXZ4FPJF3lEM7apNNBgPjV2Zco9+O9PNjLf8tkJT7pgPj8xhSNBiDH54wEcqg+Kb&#10;XqJkY9zPv+kjHtyFlZIGQ1dQ/2PLnKBEfdFg9cXo7CyPY5pOEFwSRvnFx/EUx9Wg19v62qAhI2wX&#10;y5MY0UENonSmfsZqWMQHYWKa49mCrgbxOnRbAKuFi8UigTCSloU7vbQ8uo79iWx7ap+Zsz0lA8h8&#10;b4bJZLNXzOywiTp2sQ3gZ6JtLHFX0L70GOfE5n71xH3x8pxQxwU5/wUAAP//AwBQSwMEFAAGAAgA&#10;AAAhADBxn7bZAAAABQEAAA8AAABkcnMvZG93bnJldi54bWxMj8FKAzEQhu9C3yGM4M0mbUHKdrNF&#10;Cwp6sy09z27Gzepmsk3Sdn17Uy96GRj+n2++Kdej68WZQuw8a5hNFQjixpuOWw373fP9EkRMyAZ7&#10;z6ThmyKsq8lNiYXxF36n8za1IkM4FqjBpjQUUsbGksM49QNxzj58cJjyGlppAl4y3PVyrtSDdNhx&#10;vmBxoI2l5mt7chrmx3pnF6/tS7P5pKeD7N6C9Kj13e34uAKRaEx/ZbjqZ3WoslPtT2yi6DXkR9Lv&#10;vGZqqWYg6kxeKJBVKf/bVz8AAAD//wMAUEsBAi0AFAAGAAgAAAAhAOSZw8D7AAAA4QEAABMAAAAA&#10;AAAAAAAAAAAAAAAAAFtDb250ZW50X1R5cGVzXS54bWxQSwECLQAUAAYACAAAACEAI7Jq4dcAAACU&#10;AQAACwAAAAAAAAAAAAAAAAAsAQAAX3JlbHMvLnJlbHNQSwECLQAUAAYACAAAACEA72NnroQCAABo&#10;BQAADgAAAAAAAAAAAAAAAAAsAgAAZHJzL2Uyb0RvYy54bWxQSwECLQAUAAYACAAAACEAMHGfttkA&#10;AAAFAQAADwAAAAAAAAAAAAAAAADcBAAAZHJzL2Rvd25yZXYueG1sUEsFBgAAAAAEAAQA8wAAAOIF&#10;AAAAAA==&#10;" filled="f" stroked="f" strokeweight=".5pt">
                    <v:textbox style="mso-fit-shape-to-text:t" inset="1in,0,86.4pt,0">
                      <w:txbxContent>
                        <w:p w14:paraId="6FC79DF0" w14:textId="5FB990A0" w:rsidR="000E6FA9" w:rsidRDefault="000E6FA9">
                          <w:pPr>
                            <w:pStyle w:val="NoSpacing"/>
                            <w:rPr>
                              <w:color w:val="7F7F7F" w:themeColor="text1" w:themeTint="80"/>
                              <w:sz w:val="18"/>
                              <w:szCs w:val="18"/>
                            </w:rPr>
                          </w:pPr>
                          <w:sdt>
                            <w:sdtPr>
                              <w:rPr>
                                <w:caps/>
                                <w:color w:val="7F7F7F" w:themeColor="text1" w:themeTint="80"/>
                                <w:sz w:val="18"/>
                                <w:szCs w:val="18"/>
                              </w:rPr>
                              <w:alias w:val="Company"/>
                              <w:tag w:val=""/>
                              <w:id w:val="-1228144057"/>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Eastern illinois university</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Address"/>
                              <w:tag w:val=""/>
                              <w:id w:val="-1529712652"/>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Coleman Hall, EIU</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60288" behindDoc="0" locked="0" layoutInCell="1" allowOverlap="1" wp14:anchorId="7B96C149" wp14:editId="61820A0C">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092054210"/>
                                  <w:dataBinding w:prefixMappings="xmlns:ns0='http://schemas.microsoft.com/office/2006/coverPageProps' " w:xpath="/ns0:CoverPageProperties[1]/ns0:PublishDate[1]" w:storeItemID="{55AF091B-3C7A-41E3-B477-F2FDAA23CFDA}"/>
                                  <w:date w:fullDate="2017-01-01T00:00:00Z">
                                    <w:dateFormat w:val="yyyy"/>
                                    <w:lid w:val="en-US"/>
                                    <w:storeMappedDataAs w:val="dateTime"/>
                                    <w:calendar w:val="gregorian"/>
                                  </w:date>
                                </w:sdtPr>
                                <w:sdtContent>
                                  <w:p w14:paraId="3DB5C86A" w14:textId="362AC42F" w:rsidR="000E6FA9" w:rsidRDefault="000E6FA9">
                                    <w:pPr>
                                      <w:pStyle w:val="NoSpacing"/>
                                      <w:jc w:val="right"/>
                                      <w:rPr>
                                        <w:color w:val="FFFFFF" w:themeColor="background1"/>
                                        <w:sz w:val="24"/>
                                        <w:szCs w:val="24"/>
                                      </w:rPr>
                                    </w:pPr>
                                    <w:r>
                                      <w:rPr>
                                        <w:color w:val="FFFFFF" w:themeColor="background1"/>
                                        <w:sz w:val="24"/>
                                        <w:szCs w:val="24"/>
                                      </w:rPr>
                                      <w:t>2017</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B96C149"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AwupsCAACQBQAADgAAAGRycy9lMm9Eb2MueG1srFTJbtswEL0X6D8QvDeynTiLEDkwHKQoYCRG&#10;kiJnmiItoRSHJWlL7td3SMqKmwQ9FNWBEGd5s/DNXN90jSI7YV0NuqDjkxElQnMoa70p6Pfnuy+X&#10;lDjPdMkUaFHQvXD0Zvb503VrcjGBClQpLEEQ7fLWFLTy3uRZ5nglGuZOwAiNSgm2YR6vdpOVlrWI&#10;3qhsMhqdZy3Y0ljgwjmU3iYlnUV8KQX3D1I64YkqKObm42njuQ5nNrtm+cYyU9W8T4P9QxYNqzUG&#10;HaBumWdka+t3UE3NLTiQ/oRDk4GUNRexBqxmPHpTzVPFjIi1YHOcGdrk/h8sv9+tLKlLfLtT7I9m&#10;DT7SI7aN6Y0SJAixRa1xOVo+mZUNRTqzBP7DEQ2LCu3E3Bn0QIhgm/1hHC6ud+ukbYI7Vk26+AT7&#10;4QlE5wlH4fTq7PQcE+Gourq8mE4nEZPlB2djnf8qoCHhp6AWA8fGs93S+RCe5QeTEEvpcGq4q5VK&#10;2iCJOaa0YoJ+r0SyfhQSu4GJTCJq5KFYKEt2DBnEOBfaj5OqYqVI4ukIvz7PwSOmojQCBmSJ8Qfs&#10;HiBw/D12yrK3D64i0nhwHv0tseQ8eMTIoP3g3NQa7EcACqvqIyf7Q5NSa0KXfLfuIlNOg2WQrKHc&#10;I3sspLFyht/V+CpL5vyKWZwjfEjcDf4BD6mgLSj0f5RUYH99JA/2SG/UUtLiXBbU/dwyKyhR3zQS&#10;/2x6MQmDfHyxx5f18UVvmwXgw41xCxkef9HZenX4lRaaF1wh8xAVVUxzjF3Q9eF34dO2wBXExXwe&#10;jXB0DfNL/WR4gA5dDpx77l6YNT0xPTL6Hg4TzPI3/Ey2wVPDfOtB1pG8r13t+49jH4nUr6iwV47v&#10;0ep1kc5+AwAA//8DAFBLAwQUAAYACAAAACEAiBVmrNoAAAAEAQAADwAAAGRycy9kb3ducmV2Lnht&#10;bEyPwU7DMBBE70j8g7VI3KhDkasS4lRQiSMVtEG9uvESR43XUey24e/Z9kIvI61mNPO2WIy+E0cc&#10;YhtIw+MkA4FUB9tSo6HavD/MQcRkyJouEGr4xQiL8vamMLkNJ/rC4zo1gkso5kaDS6nPpYy1Q2/i&#10;JPRI7P2EwZvE59BIO5gTl/tOTrNsJr1piRec6XHpsN6vD17DdLt132/00bpPXK32ylYqLSut7+/G&#10;1xcQCcf0H4YzPqNDyUy7cCAbRaeBH0kXZe/5aQZixxmlFMiykNfw5R8AAAD//wMAUEsBAi0AFAAG&#10;AAgAAAAhAOSZw8D7AAAA4QEAABMAAAAAAAAAAAAAAAAAAAAAAFtDb250ZW50X1R5cGVzXS54bWxQ&#10;SwECLQAUAAYACAAAACEAI7Jq4dcAAACUAQAACwAAAAAAAAAAAAAAAAAsAQAAX3JlbHMvLnJlbHNQ&#10;SwECLQAUAAYACAAAACEAINAwupsCAACQBQAADgAAAAAAAAAAAAAAAAAsAgAAZHJzL2Uyb0RvYy54&#10;bWxQSwECLQAUAAYACAAAACEAiBVmrNoAAAAEAQAADwAAAAAAAAAAAAAAAADzBAAAZHJzL2Rvd25y&#10;ZXYueG1sUEsFBgAAAAAEAAQA8wAAAPoFAAAAAA==&#10;" fillcolor="#4472c4 [3204]" stroked="f" strokeweight="1pt">
                    <v:path arrowok="t"/>
                    <o:lock v:ext="edit" aspectratio="t"/>
                    <v:textbox inset="3.6pt,,3.6pt">
                      <w:txbxContent>
                        <w:sdt>
                          <w:sdtPr>
                            <w:rPr>
                              <w:color w:val="FFFFFF" w:themeColor="background1"/>
                              <w:sz w:val="24"/>
                              <w:szCs w:val="24"/>
                            </w:rPr>
                            <w:alias w:val="Year"/>
                            <w:tag w:val=""/>
                            <w:id w:val="1092054210"/>
                            <w:dataBinding w:prefixMappings="xmlns:ns0='http://schemas.microsoft.com/office/2006/coverPageProps' " w:xpath="/ns0:CoverPageProperties[1]/ns0:PublishDate[1]" w:storeItemID="{55AF091B-3C7A-41E3-B477-F2FDAA23CFDA}"/>
                            <w:date w:fullDate="2017-01-01T00:00:00Z">
                              <w:dateFormat w:val="yyyy"/>
                              <w:lid w:val="en-US"/>
                              <w:storeMappedDataAs w:val="dateTime"/>
                              <w:calendar w:val="gregorian"/>
                            </w:date>
                          </w:sdtPr>
                          <w:sdtContent>
                            <w:p w14:paraId="3DB5C86A" w14:textId="362AC42F" w:rsidR="000E6FA9" w:rsidRDefault="000E6FA9">
                              <w:pPr>
                                <w:pStyle w:val="NoSpacing"/>
                                <w:jc w:val="right"/>
                                <w:rPr>
                                  <w:color w:val="FFFFFF" w:themeColor="background1"/>
                                  <w:sz w:val="24"/>
                                  <w:szCs w:val="24"/>
                                </w:rPr>
                              </w:pPr>
                              <w:r>
                                <w:rPr>
                                  <w:color w:val="FFFFFF" w:themeColor="background1"/>
                                  <w:sz w:val="24"/>
                                  <w:szCs w:val="24"/>
                                </w:rPr>
                                <w:t>2017</w:t>
                              </w:r>
                            </w:p>
                          </w:sdtContent>
                        </w:sdt>
                      </w:txbxContent>
                    </v:textbox>
                    <w10:wrap anchorx="margin" anchory="page"/>
                  </v:rect>
                </w:pict>
              </mc:Fallback>
            </mc:AlternateContent>
          </w:r>
          <w:r>
            <w:rPr>
              <w:rFonts w:ascii="Helvetica" w:hAnsi="Helvetica" w:cs="Arial"/>
            </w:rPr>
            <w:br w:type="page"/>
          </w:r>
        </w:p>
      </w:sdtContent>
    </w:sdt>
    <w:p w14:paraId="53A29B89" w14:textId="35CA61FA" w:rsidR="00D75F84" w:rsidRPr="00284F73" w:rsidRDefault="00D75F84" w:rsidP="00FD66C7">
      <w:pPr>
        <w:spacing w:line="480" w:lineRule="auto"/>
        <w:jc w:val="center"/>
        <w:rPr>
          <w:rFonts w:ascii="Helvetica" w:hAnsi="Helvetica" w:cs="Arial"/>
        </w:rPr>
      </w:pPr>
      <w:r w:rsidRPr="00284F73">
        <w:rPr>
          <w:rFonts w:ascii="Helvetica" w:hAnsi="Helvetica" w:cs="Arial"/>
        </w:rPr>
        <w:lastRenderedPageBreak/>
        <w:t xml:space="preserve">COMPARATIVE JUDICIAL POLITICS BETWEEN </w:t>
      </w:r>
      <w:r w:rsidR="009C28F0">
        <w:rPr>
          <w:rFonts w:ascii="Helvetica" w:hAnsi="Helvetica" w:cs="Arial"/>
        </w:rPr>
        <w:t xml:space="preserve">THE </w:t>
      </w:r>
      <w:r w:rsidRPr="00284F73">
        <w:rPr>
          <w:rFonts w:ascii="Helvetica" w:hAnsi="Helvetica" w:cs="Arial"/>
        </w:rPr>
        <w:t xml:space="preserve">USA </w:t>
      </w:r>
      <w:r w:rsidR="009C28F0">
        <w:rPr>
          <w:rFonts w:ascii="Helvetica" w:hAnsi="Helvetica" w:cs="Arial"/>
        </w:rPr>
        <w:t>AND</w:t>
      </w:r>
      <w:r w:rsidR="009C28F0" w:rsidRPr="00284F73">
        <w:rPr>
          <w:rFonts w:ascii="Helvetica" w:hAnsi="Helvetica" w:cs="Arial"/>
        </w:rPr>
        <w:t xml:space="preserve"> </w:t>
      </w:r>
      <w:r w:rsidRPr="00284F73">
        <w:rPr>
          <w:rFonts w:ascii="Helvetica" w:hAnsi="Helvetica" w:cs="Arial"/>
        </w:rPr>
        <w:t>TURKEY</w:t>
      </w:r>
      <w:r w:rsidR="009C28F0">
        <w:rPr>
          <w:rFonts w:ascii="Helvetica" w:hAnsi="Helvetica" w:cs="Arial"/>
        </w:rPr>
        <w:t>:</w:t>
      </w:r>
    </w:p>
    <w:p w14:paraId="2035A8D1" w14:textId="72C23EB4" w:rsidR="00D75F84" w:rsidRPr="00284F73" w:rsidRDefault="009C28F0" w:rsidP="00FD66C7">
      <w:pPr>
        <w:spacing w:line="480" w:lineRule="auto"/>
        <w:jc w:val="center"/>
        <w:outlineLvl w:val="0"/>
        <w:rPr>
          <w:rFonts w:ascii="Helvetica" w:hAnsi="Helvetica" w:cs="Arial"/>
        </w:rPr>
      </w:pPr>
      <w:r>
        <w:rPr>
          <w:rFonts w:ascii="Helvetica" w:hAnsi="Helvetica" w:cs="Arial"/>
        </w:rPr>
        <w:t xml:space="preserve">A </w:t>
      </w:r>
      <w:r w:rsidR="00D75F84" w:rsidRPr="00284F73">
        <w:rPr>
          <w:rFonts w:ascii="Helvetica" w:hAnsi="Helvetica" w:cs="Arial"/>
        </w:rPr>
        <w:t>SPECIAL FOCUS ON DEMOCRATIZATION</w:t>
      </w:r>
    </w:p>
    <w:p w14:paraId="53F321D7" w14:textId="77777777" w:rsidR="0007118A" w:rsidRPr="00284F73" w:rsidRDefault="0007118A" w:rsidP="00FD66C7">
      <w:pPr>
        <w:spacing w:line="480" w:lineRule="auto"/>
        <w:jc w:val="both"/>
        <w:rPr>
          <w:rFonts w:ascii="Helvetica" w:hAnsi="Helvetica" w:cs="Arial"/>
        </w:rPr>
      </w:pPr>
    </w:p>
    <w:p w14:paraId="11D2FADE" w14:textId="77937F35" w:rsidR="00443428" w:rsidRPr="00284F73" w:rsidRDefault="00346BF3" w:rsidP="00FD66C7">
      <w:pPr>
        <w:spacing w:line="480" w:lineRule="auto"/>
        <w:jc w:val="both"/>
        <w:rPr>
          <w:rFonts w:ascii="Helvetica" w:hAnsi="Helvetica" w:cs="Arial"/>
        </w:rPr>
      </w:pPr>
      <w:r w:rsidRPr="00284F73">
        <w:rPr>
          <w:rFonts w:ascii="Helvetica" w:hAnsi="Helvetica" w:cs="Arial"/>
          <w:b/>
        </w:rPr>
        <w:t>INTRODUCTION</w:t>
      </w:r>
      <w:r w:rsidR="008E28DC" w:rsidRPr="00284F73">
        <w:rPr>
          <w:rFonts w:ascii="Helvetica" w:hAnsi="Helvetica" w:cs="Arial"/>
          <w:b/>
        </w:rPr>
        <w:t xml:space="preserve"> </w:t>
      </w:r>
    </w:p>
    <w:p w14:paraId="0D2090E2" w14:textId="204C7178" w:rsidR="00D55173" w:rsidRPr="00284F73" w:rsidRDefault="009544EA" w:rsidP="00FD66C7">
      <w:pPr>
        <w:spacing w:line="480" w:lineRule="auto"/>
        <w:ind w:firstLine="720"/>
        <w:jc w:val="both"/>
        <w:rPr>
          <w:rFonts w:ascii="Helvetica" w:hAnsi="Helvetica" w:cs="Arial"/>
        </w:rPr>
      </w:pPr>
      <w:r w:rsidRPr="00284F73">
        <w:rPr>
          <w:rFonts w:ascii="Helvetica" w:hAnsi="Helvetica" w:cs="Arial"/>
        </w:rPr>
        <w:t xml:space="preserve">The </w:t>
      </w:r>
      <w:r w:rsidR="00B27069" w:rsidRPr="00284F73">
        <w:rPr>
          <w:rFonts w:ascii="Helvetica" w:hAnsi="Helvetica" w:cs="Arial"/>
        </w:rPr>
        <w:t xml:space="preserve">Republic of </w:t>
      </w:r>
      <w:r w:rsidR="00C93E20" w:rsidRPr="00284F73">
        <w:rPr>
          <w:rFonts w:ascii="Helvetica" w:hAnsi="Helvetica" w:cs="Arial"/>
        </w:rPr>
        <w:t xml:space="preserve">Turkey </w:t>
      </w:r>
      <w:r w:rsidR="00136E9E" w:rsidRPr="00284F73">
        <w:rPr>
          <w:rFonts w:ascii="Helvetica" w:hAnsi="Helvetica" w:cs="Arial"/>
        </w:rPr>
        <w:t>has been</w:t>
      </w:r>
      <w:r w:rsidR="00B27069" w:rsidRPr="00284F73">
        <w:rPr>
          <w:rFonts w:ascii="Helvetica" w:hAnsi="Helvetica" w:cs="Arial"/>
        </w:rPr>
        <w:t xml:space="preserve"> a democratic, secular, unitary and parliamentary public </w:t>
      </w:r>
      <w:r w:rsidR="00C93E20" w:rsidRPr="00284F73">
        <w:rPr>
          <w:rFonts w:ascii="Helvetica" w:hAnsi="Helvetica" w:cs="Arial"/>
        </w:rPr>
        <w:t>s</w:t>
      </w:r>
      <w:r w:rsidR="0007118A" w:rsidRPr="00284F73">
        <w:rPr>
          <w:rFonts w:ascii="Helvetica" w:hAnsi="Helvetica" w:cs="Arial"/>
        </w:rPr>
        <w:t xml:space="preserve">ince </w:t>
      </w:r>
      <w:r w:rsidR="00B27069" w:rsidRPr="00284F73">
        <w:rPr>
          <w:rFonts w:ascii="Helvetica" w:hAnsi="Helvetica" w:cs="Arial"/>
        </w:rPr>
        <w:t xml:space="preserve">1923. </w:t>
      </w:r>
      <w:r w:rsidR="00D55173" w:rsidRPr="00284F73">
        <w:rPr>
          <w:rFonts w:ascii="Helvetica" w:hAnsi="Helvetica" w:cs="Arial"/>
        </w:rPr>
        <w:t xml:space="preserve">While Turkey and </w:t>
      </w:r>
      <w:r w:rsidRPr="00284F73">
        <w:rPr>
          <w:rFonts w:ascii="Helvetica" w:hAnsi="Helvetica" w:cs="Arial"/>
        </w:rPr>
        <w:t xml:space="preserve">the </w:t>
      </w:r>
      <w:r w:rsidR="00D55173" w:rsidRPr="00284F73">
        <w:rPr>
          <w:rFonts w:ascii="Helvetica" w:hAnsi="Helvetica" w:cs="Arial"/>
        </w:rPr>
        <w:t>Tu</w:t>
      </w:r>
      <w:r w:rsidR="00CC3716" w:rsidRPr="00284F73">
        <w:rPr>
          <w:rFonts w:ascii="Helvetica" w:hAnsi="Helvetica" w:cs="Arial"/>
        </w:rPr>
        <w:t xml:space="preserve">rkish people try to achieve full </w:t>
      </w:r>
      <w:r w:rsidR="00D55173" w:rsidRPr="00284F73">
        <w:rPr>
          <w:rFonts w:ascii="Helvetica" w:hAnsi="Helvetica" w:cs="Arial"/>
        </w:rPr>
        <w:t xml:space="preserve">democracy, </w:t>
      </w:r>
      <w:r w:rsidRPr="00284F73">
        <w:rPr>
          <w:rFonts w:ascii="Helvetica" w:hAnsi="Helvetica" w:cs="Arial"/>
        </w:rPr>
        <w:t xml:space="preserve">the </w:t>
      </w:r>
      <w:r w:rsidR="00D55173" w:rsidRPr="00284F73">
        <w:rPr>
          <w:rFonts w:ascii="Helvetica" w:hAnsi="Helvetica" w:cs="Arial"/>
        </w:rPr>
        <w:t xml:space="preserve">multiparty democracy was interrupted five times in Turkey. The last </w:t>
      </w:r>
      <w:r w:rsidR="00CC3716" w:rsidRPr="00284F73">
        <w:rPr>
          <w:rFonts w:ascii="Helvetica" w:hAnsi="Helvetica" w:cs="Arial"/>
        </w:rPr>
        <w:t>interruption was</w:t>
      </w:r>
      <w:r w:rsidR="00D55173" w:rsidRPr="00284F73">
        <w:rPr>
          <w:rFonts w:ascii="Helvetica" w:hAnsi="Helvetica" w:cs="Arial"/>
        </w:rPr>
        <w:t xml:space="preserve"> an </w:t>
      </w:r>
      <w:r w:rsidR="0071422F" w:rsidRPr="00284F73">
        <w:rPr>
          <w:rFonts w:ascii="Helvetica" w:hAnsi="Helvetica" w:cs="Arial"/>
        </w:rPr>
        <w:t xml:space="preserve">unsuccessful </w:t>
      </w:r>
      <w:r w:rsidR="00D55173" w:rsidRPr="00284F73">
        <w:rPr>
          <w:rFonts w:ascii="Helvetica" w:hAnsi="Helvetica" w:cs="Arial"/>
        </w:rPr>
        <w:t>attempt</w:t>
      </w:r>
      <w:r w:rsidR="00C93E20" w:rsidRPr="00284F73">
        <w:rPr>
          <w:rFonts w:ascii="Helvetica" w:hAnsi="Helvetica" w:cs="Arial"/>
        </w:rPr>
        <w:t>.</w:t>
      </w:r>
    </w:p>
    <w:p w14:paraId="14E14443" w14:textId="503CA7AF" w:rsidR="0071422F" w:rsidRPr="00284F73" w:rsidRDefault="00D55173" w:rsidP="00FD66C7">
      <w:pPr>
        <w:spacing w:line="480" w:lineRule="auto"/>
        <w:ind w:firstLine="720"/>
        <w:jc w:val="both"/>
        <w:rPr>
          <w:rFonts w:ascii="Helvetica" w:hAnsi="Helvetica" w:cs="Arial"/>
        </w:rPr>
      </w:pPr>
      <w:r w:rsidRPr="00284F73">
        <w:rPr>
          <w:rFonts w:ascii="Helvetica" w:hAnsi="Helvetica" w:cs="Arial"/>
        </w:rPr>
        <w:t>As an International relation</w:t>
      </w:r>
      <w:r w:rsidR="005E7F02" w:rsidRPr="00284F73">
        <w:rPr>
          <w:rFonts w:ascii="Helvetica" w:hAnsi="Helvetica" w:cs="Arial"/>
        </w:rPr>
        <w:t>s</w:t>
      </w:r>
      <w:r w:rsidR="00C93E20" w:rsidRPr="00284F73">
        <w:rPr>
          <w:rFonts w:ascii="Helvetica" w:hAnsi="Helvetica" w:cs="Arial"/>
        </w:rPr>
        <w:t xml:space="preserve"> </w:t>
      </w:r>
      <w:r w:rsidRPr="00284F73">
        <w:rPr>
          <w:rFonts w:ascii="Helvetica" w:hAnsi="Helvetica" w:cs="Arial"/>
        </w:rPr>
        <w:t>student and law student</w:t>
      </w:r>
      <w:r w:rsidR="00784557" w:rsidRPr="00284F73">
        <w:rPr>
          <w:rFonts w:ascii="Helvetica" w:hAnsi="Helvetica" w:cs="Arial"/>
        </w:rPr>
        <w:t>,</w:t>
      </w:r>
      <w:r w:rsidRPr="00284F73">
        <w:rPr>
          <w:rFonts w:ascii="Helvetica" w:hAnsi="Helvetica" w:cs="Arial"/>
        </w:rPr>
        <w:t xml:space="preserve"> I have always been curious about democracy. </w:t>
      </w:r>
      <w:r w:rsidR="00C93E20" w:rsidRPr="00284F73">
        <w:rPr>
          <w:rFonts w:ascii="Helvetica" w:hAnsi="Helvetica" w:cs="Arial"/>
        </w:rPr>
        <w:t xml:space="preserve">When I realized </w:t>
      </w:r>
      <w:r w:rsidR="00C44F56" w:rsidRPr="00284F73">
        <w:rPr>
          <w:rFonts w:ascii="Helvetica" w:hAnsi="Helvetica" w:cs="Arial"/>
        </w:rPr>
        <w:t xml:space="preserve">Turkey’s democratic </w:t>
      </w:r>
      <w:r w:rsidR="006F031D" w:rsidRPr="00284F73">
        <w:rPr>
          <w:rFonts w:ascii="Helvetica" w:hAnsi="Helvetica" w:cs="Arial"/>
        </w:rPr>
        <w:t>situation,</w:t>
      </w:r>
      <w:r w:rsidRPr="00284F73">
        <w:rPr>
          <w:rFonts w:ascii="Helvetica" w:hAnsi="Helvetica" w:cs="Arial"/>
        </w:rPr>
        <w:t xml:space="preserve"> I ask</w:t>
      </w:r>
      <w:r w:rsidR="00C44F56" w:rsidRPr="00284F73">
        <w:rPr>
          <w:rFonts w:ascii="Helvetica" w:hAnsi="Helvetica" w:cs="Arial"/>
        </w:rPr>
        <w:t>ed</w:t>
      </w:r>
      <w:r w:rsidRPr="00284F73">
        <w:rPr>
          <w:rFonts w:ascii="Helvetica" w:hAnsi="Helvetica" w:cs="Arial"/>
        </w:rPr>
        <w:t xml:space="preserve"> myself “W</w:t>
      </w:r>
      <w:r w:rsidR="00C93E20" w:rsidRPr="00284F73">
        <w:rPr>
          <w:rFonts w:ascii="Helvetica" w:hAnsi="Helvetica" w:cs="Arial"/>
        </w:rPr>
        <w:t xml:space="preserve">hy </w:t>
      </w:r>
      <w:r w:rsidR="00104BFF" w:rsidRPr="00284F73">
        <w:rPr>
          <w:rFonts w:ascii="Helvetica" w:hAnsi="Helvetica" w:cs="Arial"/>
        </w:rPr>
        <w:t>can the Turkish government and the Turkish people still not implement democracy?</w:t>
      </w:r>
      <w:r w:rsidR="006F031D" w:rsidRPr="00284F73">
        <w:rPr>
          <w:rFonts w:ascii="Helvetica" w:hAnsi="Helvetica" w:cs="Arial"/>
        </w:rPr>
        <w:t xml:space="preserve">” </w:t>
      </w:r>
    </w:p>
    <w:p w14:paraId="61DA8787" w14:textId="3A8E7B09" w:rsidR="006424E7" w:rsidRPr="00284F73" w:rsidRDefault="006424E7" w:rsidP="00FD66C7">
      <w:pPr>
        <w:spacing w:line="480" w:lineRule="auto"/>
        <w:ind w:firstLine="720"/>
        <w:jc w:val="both"/>
        <w:rPr>
          <w:rFonts w:ascii="Helvetica" w:hAnsi="Helvetica" w:cs="Arial"/>
        </w:rPr>
      </w:pPr>
      <w:r w:rsidRPr="00284F73">
        <w:rPr>
          <w:rFonts w:ascii="Helvetica" w:hAnsi="Helvetica" w:cs="Arial"/>
        </w:rPr>
        <w:t>Democracy and democratizati</w:t>
      </w:r>
      <w:r w:rsidR="006E5FA2" w:rsidRPr="00284F73">
        <w:rPr>
          <w:rFonts w:ascii="Helvetica" w:hAnsi="Helvetica" w:cs="Arial"/>
        </w:rPr>
        <w:t>on are</w:t>
      </w:r>
      <w:r w:rsidR="009544EA" w:rsidRPr="00284F73">
        <w:rPr>
          <w:rFonts w:ascii="Helvetica" w:hAnsi="Helvetica" w:cs="Arial"/>
        </w:rPr>
        <w:t xml:space="preserve"> </w:t>
      </w:r>
      <w:r w:rsidRPr="00284F73">
        <w:rPr>
          <w:rFonts w:ascii="Helvetica" w:hAnsi="Helvetica" w:cs="Arial"/>
        </w:rPr>
        <w:t>vast field</w:t>
      </w:r>
      <w:r w:rsidR="006E5FA2" w:rsidRPr="00284F73">
        <w:rPr>
          <w:rFonts w:ascii="Helvetica" w:hAnsi="Helvetica" w:cs="Arial"/>
        </w:rPr>
        <w:t>s</w:t>
      </w:r>
      <w:r w:rsidRPr="00284F73">
        <w:rPr>
          <w:rFonts w:ascii="Helvetica" w:hAnsi="Helvetica" w:cs="Arial"/>
        </w:rPr>
        <w:t xml:space="preserve"> in political science. To </w:t>
      </w:r>
      <w:r w:rsidR="00F233CC" w:rsidRPr="00284F73">
        <w:rPr>
          <w:rFonts w:ascii="Helvetica" w:hAnsi="Helvetica" w:cs="Arial"/>
        </w:rPr>
        <w:t>understand the situation of Turkey’s democracy</w:t>
      </w:r>
      <w:r w:rsidR="00EE42F2" w:rsidRPr="00284F73">
        <w:rPr>
          <w:rFonts w:ascii="Helvetica" w:hAnsi="Helvetica" w:cs="Arial"/>
        </w:rPr>
        <w:t>,</w:t>
      </w:r>
      <w:r w:rsidR="00F233CC" w:rsidRPr="00284F73">
        <w:rPr>
          <w:rFonts w:ascii="Helvetica" w:hAnsi="Helvetica" w:cs="Arial"/>
        </w:rPr>
        <w:t xml:space="preserve"> I decided to compare </w:t>
      </w:r>
      <w:r w:rsidR="0057130F" w:rsidRPr="00284F73">
        <w:rPr>
          <w:rFonts w:ascii="Helvetica" w:hAnsi="Helvetica" w:cs="Arial"/>
        </w:rPr>
        <w:t xml:space="preserve">it to the </w:t>
      </w:r>
      <w:r w:rsidR="004A388E" w:rsidRPr="00284F73">
        <w:rPr>
          <w:rFonts w:ascii="Helvetica" w:hAnsi="Helvetica" w:cs="Arial"/>
        </w:rPr>
        <w:t xml:space="preserve">democratic system of the </w:t>
      </w:r>
      <w:r w:rsidR="00F233CC" w:rsidRPr="00284F73">
        <w:rPr>
          <w:rFonts w:ascii="Helvetica" w:hAnsi="Helvetica" w:cs="Arial"/>
        </w:rPr>
        <w:t>United State</w:t>
      </w:r>
      <w:r w:rsidR="00784557" w:rsidRPr="00284F73">
        <w:rPr>
          <w:rFonts w:ascii="Helvetica" w:hAnsi="Helvetica" w:cs="Arial"/>
        </w:rPr>
        <w:t>s</w:t>
      </w:r>
      <w:r w:rsidR="00F233CC" w:rsidRPr="00284F73">
        <w:rPr>
          <w:rFonts w:ascii="Helvetica" w:hAnsi="Helvetica" w:cs="Arial"/>
        </w:rPr>
        <w:t xml:space="preserve"> of America</w:t>
      </w:r>
      <w:r w:rsidR="0057130F" w:rsidRPr="00284F73">
        <w:rPr>
          <w:rFonts w:ascii="Helvetica" w:hAnsi="Helvetica" w:cs="Arial"/>
        </w:rPr>
        <w:t>,</w:t>
      </w:r>
      <w:r w:rsidR="00F233CC" w:rsidRPr="00284F73">
        <w:rPr>
          <w:rFonts w:ascii="Helvetica" w:hAnsi="Helvetica" w:cs="Arial"/>
        </w:rPr>
        <w:t xml:space="preserve"> the </w:t>
      </w:r>
      <w:r w:rsidR="00EE42F2" w:rsidRPr="00284F73">
        <w:rPr>
          <w:rFonts w:ascii="Helvetica" w:hAnsi="Helvetica" w:cs="Arial"/>
        </w:rPr>
        <w:t xml:space="preserve">worldwide </w:t>
      </w:r>
      <w:r w:rsidR="00F233CC" w:rsidRPr="00284F73">
        <w:rPr>
          <w:rFonts w:ascii="Helvetica" w:hAnsi="Helvetica" w:cs="Arial"/>
        </w:rPr>
        <w:t xml:space="preserve">leader </w:t>
      </w:r>
      <w:r w:rsidR="00EE42F2" w:rsidRPr="00284F73">
        <w:rPr>
          <w:rFonts w:ascii="Helvetica" w:hAnsi="Helvetica" w:cs="Arial"/>
        </w:rPr>
        <w:t>in</w:t>
      </w:r>
      <w:r w:rsidR="00F233CC" w:rsidRPr="00284F73">
        <w:rPr>
          <w:rFonts w:ascii="Helvetica" w:hAnsi="Helvetica" w:cs="Arial"/>
        </w:rPr>
        <w:t xml:space="preserve"> democracy.</w:t>
      </w:r>
      <w:r w:rsidRPr="00284F73">
        <w:rPr>
          <w:rFonts w:ascii="Helvetica" w:hAnsi="Helvetica" w:cs="Arial"/>
        </w:rPr>
        <w:t xml:space="preserve"> </w:t>
      </w:r>
      <w:r w:rsidR="004A388E" w:rsidRPr="00284F73">
        <w:rPr>
          <w:rFonts w:ascii="Helvetica" w:hAnsi="Helvetica" w:cs="Arial"/>
        </w:rPr>
        <w:t>In</w:t>
      </w:r>
      <w:r w:rsidR="00F233CC" w:rsidRPr="00284F73">
        <w:rPr>
          <w:rFonts w:ascii="Helvetica" w:hAnsi="Helvetica" w:cs="Arial"/>
        </w:rPr>
        <w:t xml:space="preserve"> this regard, I have </w:t>
      </w:r>
      <w:r w:rsidR="00F65365" w:rsidRPr="00284F73">
        <w:rPr>
          <w:rFonts w:ascii="Helvetica" w:hAnsi="Helvetica" w:cs="Arial"/>
        </w:rPr>
        <w:t>three</w:t>
      </w:r>
      <w:r w:rsidR="004A388E" w:rsidRPr="00284F73">
        <w:rPr>
          <w:rFonts w:ascii="Helvetica" w:hAnsi="Helvetica" w:cs="Arial"/>
        </w:rPr>
        <w:t xml:space="preserve"> questions:</w:t>
      </w:r>
    </w:p>
    <w:p w14:paraId="1BFC5B31" w14:textId="2C7A675A" w:rsidR="006424E7" w:rsidRPr="00284F73" w:rsidRDefault="006424E7" w:rsidP="00FD66C7">
      <w:pPr>
        <w:pStyle w:val="ListParagraph"/>
        <w:numPr>
          <w:ilvl w:val="0"/>
          <w:numId w:val="1"/>
        </w:numPr>
        <w:spacing w:line="480" w:lineRule="auto"/>
        <w:jc w:val="both"/>
        <w:rPr>
          <w:rFonts w:ascii="Helvetica" w:hAnsi="Helvetica" w:cs="Arial"/>
        </w:rPr>
      </w:pPr>
      <w:r w:rsidRPr="00284F73">
        <w:rPr>
          <w:rFonts w:ascii="Helvetica" w:hAnsi="Helvetica" w:cs="Arial"/>
        </w:rPr>
        <w:t xml:space="preserve">How </w:t>
      </w:r>
      <w:r w:rsidR="004A388E" w:rsidRPr="00284F73">
        <w:rPr>
          <w:rFonts w:ascii="Helvetica" w:hAnsi="Helvetica" w:cs="Arial"/>
        </w:rPr>
        <w:t xml:space="preserve">is </w:t>
      </w:r>
      <w:r w:rsidR="00F233CC" w:rsidRPr="00284F73">
        <w:rPr>
          <w:rFonts w:ascii="Helvetica" w:hAnsi="Helvetica" w:cs="Arial"/>
        </w:rPr>
        <w:t xml:space="preserve">the United States of America </w:t>
      </w:r>
      <w:r w:rsidR="004A388E" w:rsidRPr="00284F73">
        <w:rPr>
          <w:rFonts w:ascii="Helvetica" w:hAnsi="Helvetica" w:cs="Arial"/>
        </w:rPr>
        <w:t xml:space="preserve">the </w:t>
      </w:r>
      <w:r w:rsidR="00F233CC" w:rsidRPr="00284F73">
        <w:rPr>
          <w:rFonts w:ascii="Helvetica" w:hAnsi="Helvetica" w:cs="Arial"/>
        </w:rPr>
        <w:t>leader of democracy</w:t>
      </w:r>
      <w:r w:rsidR="00EE42F2" w:rsidRPr="00284F73">
        <w:rPr>
          <w:rFonts w:ascii="Helvetica" w:hAnsi="Helvetica" w:cs="Arial"/>
        </w:rPr>
        <w:t>,</w:t>
      </w:r>
      <w:r w:rsidR="00884401" w:rsidRPr="00284F73">
        <w:rPr>
          <w:rFonts w:ascii="Helvetica" w:hAnsi="Helvetica" w:cs="Arial"/>
        </w:rPr>
        <w:t xml:space="preserve"> whereas Turkey has always been failing </w:t>
      </w:r>
      <w:r w:rsidR="004A388E" w:rsidRPr="00284F73">
        <w:rPr>
          <w:rFonts w:ascii="Helvetica" w:hAnsi="Helvetica" w:cs="Arial"/>
        </w:rPr>
        <w:t xml:space="preserve">to achieve </w:t>
      </w:r>
      <w:r w:rsidR="00884401" w:rsidRPr="00284F73">
        <w:rPr>
          <w:rFonts w:ascii="Helvetica" w:hAnsi="Helvetica" w:cs="Arial"/>
        </w:rPr>
        <w:t>democracy?</w:t>
      </w:r>
    </w:p>
    <w:p w14:paraId="025128BE" w14:textId="00591A27" w:rsidR="00884401" w:rsidRPr="00284F73" w:rsidRDefault="004A388E" w:rsidP="00FD66C7">
      <w:pPr>
        <w:pStyle w:val="ListParagraph"/>
        <w:numPr>
          <w:ilvl w:val="0"/>
          <w:numId w:val="1"/>
        </w:numPr>
        <w:spacing w:line="480" w:lineRule="auto"/>
        <w:jc w:val="both"/>
        <w:rPr>
          <w:rFonts w:ascii="Helvetica" w:hAnsi="Helvetica" w:cs="Arial"/>
        </w:rPr>
      </w:pPr>
      <w:r w:rsidRPr="00284F73">
        <w:rPr>
          <w:rFonts w:ascii="Helvetica" w:hAnsi="Helvetica" w:cs="Arial"/>
        </w:rPr>
        <w:t>What do the Turkish</w:t>
      </w:r>
      <w:r w:rsidR="00884401" w:rsidRPr="00284F73">
        <w:rPr>
          <w:rFonts w:ascii="Helvetica" w:hAnsi="Helvetica" w:cs="Arial"/>
        </w:rPr>
        <w:t xml:space="preserve"> government and Turkish people have to do to sustain democracy in Turkey?</w:t>
      </w:r>
    </w:p>
    <w:p w14:paraId="3B9C4338" w14:textId="6EDBAB0E" w:rsidR="00F65365" w:rsidRPr="00284F73" w:rsidRDefault="00F65365" w:rsidP="00FD66C7">
      <w:pPr>
        <w:pStyle w:val="ListParagraph"/>
        <w:numPr>
          <w:ilvl w:val="0"/>
          <w:numId w:val="1"/>
        </w:numPr>
        <w:spacing w:line="480" w:lineRule="auto"/>
        <w:jc w:val="both"/>
        <w:rPr>
          <w:rFonts w:ascii="Helvetica" w:hAnsi="Helvetica" w:cs="Arial"/>
        </w:rPr>
      </w:pPr>
      <w:r w:rsidRPr="00284F73">
        <w:rPr>
          <w:rFonts w:ascii="Helvetica" w:hAnsi="Helvetica" w:cs="Arial"/>
        </w:rPr>
        <w:t xml:space="preserve">What </w:t>
      </w:r>
      <w:r w:rsidR="004A388E" w:rsidRPr="00284F73">
        <w:rPr>
          <w:rFonts w:ascii="Helvetica" w:hAnsi="Helvetica" w:cs="Arial"/>
        </w:rPr>
        <w:t>are</w:t>
      </w:r>
      <w:r w:rsidRPr="00284F73">
        <w:rPr>
          <w:rFonts w:ascii="Helvetica" w:hAnsi="Helvetica" w:cs="Arial"/>
        </w:rPr>
        <w:t xml:space="preserve"> the differences in </w:t>
      </w:r>
      <w:r w:rsidR="00EE42F2" w:rsidRPr="00284F73">
        <w:rPr>
          <w:rFonts w:ascii="Helvetica" w:hAnsi="Helvetica" w:cs="Arial"/>
        </w:rPr>
        <w:t xml:space="preserve">the </w:t>
      </w:r>
      <w:r w:rsidRPr="00284F73">
        <w:rPr>
          <w:rFonts w:ascii="Helvetica" w:hAnsi="Helvetica" w:cs="Arial"/>
        </w:rPr>
        <w:t xml:space="preserve">judicial </w:t>
      </w:r>
      <w:r w:rsidR="0078391E" w:rsidRPr="00284F73">
        <w:rPr>
          <w:rFonts w:ascii="Helvetica" w:hAnsi="Helvetica" w:cs="Arial"/>
        </w:rPr>
        <w:t>process between these countries?</w:t>
      </w:r>
    </w:p>
    <w:p w14:paraId="27926886" w14:textId="38B83512" w:rsidR="00F65365" w:rsidRPr="00284F73" w:rsidRDefault="00153675" w:rsidP="00FD66C7">
      <w:pPr>
        <w:spacing w:line="480" w:lineRule="auto"/>
        <w:ind w:firstLine="720"/>
        <w:jc w:val="both"/>
        <w:rPr>
          <w:rFonts w:ascii="Helvetica" w:hAnsi="Helvetica" w:cs="Arial"/>
        </w:rPr>
      </w:pPr>
      <w:r w:rsidRPr="00284F73">
        <w:rPr>
          <w:rFonts w:ascii="Helvetica" w:hAnsi="Helvetica" w:cs="Arial"/>
        </w:rPr>
        <w:t>T</w:t>
      </w:r>
      <w:r w:rsidR="00F65365" w:rsidRPr="00284F73">
        <w:rPr>
          <w:rFonts w:ascii="Helvetica" w:hAnsi="Helvetica" w:cs="Arial"/>
        </w:rPr>
        <w:t>he judicial processes include many different positions in these two countries. Reliability for legal system</w:t>
      </w:r>
      <w:r w:rsidR="00F8371C" w:rsidRPr="00284F73">
        <w:rPr>
          <w:rFonts w:ascii="Helvetica" w:hAnsi="Helvetica" w:cs="Arial"/>
        </w:rPr>
        <w:t>s</w:t>
      </w:r>
      <w:r w:rsidR="00F65365" w:rsidRPr="00284F73">
        <w:rPr>
          <w:rFonts w:ascii="Helvetica" w:hAnsi="Helvetica" w:cs="Arial"/>
        </w:rPr>
        <w:t xml:space="preserve"> and order, stabilization </w:t>
      </w:r>
      <w:r w:rsidR="00784557" w:rsidRPr="00284F73">
        <w:rPr>
          <w:rFonts w:ascii="Helvetica" w:hAnsi="Helvetica" w:cs="Arial"/>
        </w:rPr>
        <w:t>of</w:t>
      </w:r>
      <w:r w:rsidR="00F65365" w:rsidRPr="00284F73">
        <w:rPr>
          <w:rFonts w:ascii="Helvetica" w:hAnsi="Helvetica" w:cs="Arial"/>
        </w:rPr>
        <w:t xml:space="preserve"> legislation and equality for everyone </w:t>
      </w:r>
      <w:r w:rsidR="00F65365" w:rsidRPr="00284F73">
        <w:rPr>
          <w:rFonts w:ascii="Helvetica" w:hAnsi="Helvetica" w:cs="Arial"/>
        </w:rPr>
        <w:lastRenderedPageBreak/>
        <w:t xml:space="preserve">would bring democracy. In this regard, </w:t>
      </w:r>
      <w:r w:rsidR="009544EA" w:rsidRPr="00284F73">
        <w:rPr>
          <w:rFonts w:ascii="Helvetica" w:hAnsi="Helvetica" w:cs="Arial"/>
        </w:rPr>
        <w:t xml:space="preserve">I will try to understand the differences of </w:t>
      </w:r>
      <w:r w:rsidR="00F8371C" w:rsidRPr="00284F73">
        <w:rPr>
          <w:rFonts w:ascii="Helvetica" w:hAnsi="Helvetica" w:cs="Arial"/>
        </w:rPr>
        <w:t xml:space="preserve">the </w:t>
      </w:r>
      <w:r w:rsidR="009544EA" w:rsidRPr="00284F73">
        <w:rPr>
          <w:rFonts w:ascii="Helvetica" w:hAnsi="Helvetica" w:cs="Arial"/>
        </w:rPr>
        <w:t xml:space="preserve">judicial process between Turkey and </w:t>
      </w:r>
      <w:r w:rsidR="00F8371C" w:rsidRPr="00284F73">
        <w:rPr>
          <w:rFonts w:ascii="Helvetica" w:hAnsi="Helvetica" w:cs="Arial"/>
        </w:rPr>
        <w:t xml:space="preserve">the </w:t>
      </w:r>
      <w:r w:rsidR="009544EA" w:rsidRPr="00284F73">
        <w:rPr>
          <w:rFonts w:ascii="Helvetica" w:hAnsi="Helvetica" w:cs="Arial"/>
        </w:rPr>
        <w:t>USA</w:t>
      </w:r>
      <w:r w:rsidR="00F8371C" w:rsidRPr="00284F73">
        <w:rPr>
          <w:rFonts w:ascii="Helvetica" w:hAnsi="Helvetica" w:cs="Arial"/>
        </w:rPr>
        <w:t>,</w:t>
      </w:r>
      <w:r w:rsidR="009544EA" w:rsidRPr="00284F73">
        <w:rPr>
          <w:rFonts w:ascii="Helvetica" w:hAnsi="Helvetica" w:cs="Arial"/>
        </w:rPr>
        <w:t xml:space="preserve"> and </w:t>
      </w:r>
      <w:r w:rsidR="00F65365" w:rsidRPr="00284F73">
        <w:rPr>
          <w:rFonts w:ascii="Helvetica" w:hAnsi="Helvetica" w:cs="Arial"/>
        </w:rPr>
        <w:t xml:space="preserve">these legal systems </w:t>
      </w:r>
      <w:r w:rsidR="00D1086C" w:rsidRPr="00284F73">
        <w:rPr>
          <w:rFonts w:ascii="Helvetica" w:hAnsi="Helvetica" w:cs="Arial"/>
        </w:rPr>
        <w:t xml:space="preserve">with parties </w:t>
      </w:r>
      <w:r w:rsidR="00F65365" w:rsidRPr="00284F73">
        <w:rPr>
          <w:rFonts w:ascii="Helvetica" w:hAnsi="Helvetica" w:cs="Arial"/>
        </w:rPr>
        <w:t>will be searched by qualit</w:t>
      </w:r>
      <w:r w:rsidR="00346BF3" w:rsidRPr="00284F73">
        <w:rPr>
          <w:rFonts w:ascii="Helvetica" w:hAnsi="Helvetica" w:cs="Arial"/>
        </w:rPr>
        <w:t xml:space="preserve">ative </w:t>
      </w:r>
      <w:r w:rsidR="00D1086C" w:rsidRPr="00284F73">
        <w:rPr>
          <w:rFonts w:ascii="Helvetica" w:hAnsi="Helvetica" w:cs="Arial"/>
        </w:rPr>
        <w:t xml:space="preserve">and quantitative </w:t>
      </w:r>
      <w:r w:rsidR="00346BF3" w:rsidRPr="00284F73">
        <w:rPr>
          <w:rFonts w:ascii="Helvetica" w:hAnsi="Helvetica" w:cs="Arial"/>
        </w:rPr>
        <w:t>method</w:t>
      </w:r>
      <w:r w:rsidR="00F8371C" w:rsidRPr="00284F73">
        <w:rPr>
          <w:rFonts w:ascii="Helvetica" w:hAnsi="Helvetica" w:cs="Arial"/>
        </w:rPr>
        <w:t>s</w:t>
      </w:r>
      <w:r w:rsidR="00F65365" w:rsidRPr="00284F73">
        <w:rPr>
          <w:rFonts w:ascii="Helvetica" w:hAnsi="Helvetica" w:cs="Arial"/>
        </w:rPr>
        <w:t xml:space="preserve"> to reveal stabilization on democracy. </w:t>
      </w:r>
    </w:p>
    <w:p w14:paraId="594A515D" w14:textId="5BCDEE5E" w:rsidR="007E7B14" w:rsidRPr="00284F73" w:rsidRDefault="00240EC5" w:rsidP="00FD66C7">
      <w:pPr>
        <w:spacing w:line="480" w:lineRule="auto"/>
        <w:ind w:firstLine="720"/>
        <w:jc w:val="both"/>
        <w:rPr>
          <w:rFonts w:ascii="Helvetica" w:hAnsi="Helvetica" w:cs="Arial"/>
        </w:rPr>
      </w:pPr>
      <w:r w:rsidRPr="00284F73">
        <w:rPr>
          <w:rFonts w:ascii="Helvetica" w:hAnsi="Helvetica" w:cs="Arial"/>
        </w:rPr>
        <w:t>T</w:t>
      </w:r>
      <w:r w:rsidR="006B7232" w:rsidRPr="00284F73">
        <w:rPr>
          <w:rFonts w:ascii="Helvetica" w:hAnsi="Helvetica" w:cs="Arial"/>
        </w:rPr>
        <w:t xml:space="preserve">hese </w:t>
      </w:r>
      <w:r w:rsidR="00F65365" w:rsidRPr="00284F73">
        <w:rPr>
          <w:rFonts w:ascii="Helvetica" w:hAnsi="Helvetica" w:cs="Arial"/>
        </w:rPr>
        <w:t xml:space="preserve">three questions </w:t>
      </w:r>
      <w:r w:rsidR="006B7232" w:rsidRPr="00284F73">
        <w:rPr>
          <w:rFonts w:ascii="Helvetica" w:hAnsi="Helvetica" w:cs="Arial"/>
        </w:rPr>
        <w:t>are important questions for Turkey</w:t>
      </w:r>
      <w:r w:rsidR="009C3FF2" w:rsidRPr="00284F73">
        <w:rPr>
          <w:rFonts w:ascii="Helvetica" w:hAnsi="Helvetica" w:cs="Arial"/>
        </w:rPr>
        <w:t>’s</w:t>
      </w:r>
      <w:r w:rsidR="006B7232" w:rsidRPr="00284F73">
        <w:rPr>
          <w:rFonts w:ascii="Helvetica" w:hAnsi="Helvetica" w:cs="Arial"/>
        </w:rPr>
        <w:t xml:space="preserve"> stabilization. </w:t>
      </w:r>
      <w:r w:rsidR="007E7B14" w:rsidRPr="00284F73">
        <w:rPr>
          <w:rFonts w:ascii="Helvetica" w:hAnsi="Helvetica" w:cs="Arial"/>
        </w:rPr>
        <w:t xml:space="preserve">In the last few years, half of the public, graduate students, writers, journalists and even scholars think that Turkey will shift </w:t>
      </w:r>
      <w:r w:rsidR="009C3FF2" w:rsidRPr="00284F73">
        <w:rPr>
          <w:rFonts w:ascii="Helvetica" w:hAnsi="Helvetica" w:cs="Arial"/>
        </w:rPr>
        <w:t>to radical authoritarianism</w:t>
      </w:r>
      <w:r w:rsidR="007E7B14" w:rsidRPr="00284F73">
        <w:rPr>
          <w:rFonts w:ascii="Helvetica" w:hAnsi="Helvetica" w:cs="Arial"/>
        </w:rPr>
        <w:t>. Although these ideas</w:t>
      </w:r>
      <w:r w:rsidR="00E166A9" w:rsidRPr="00284F73">
        <w:rPr>
          <w:rFonts w:ascii="Helvetica" w:hAnsi="Helvetica" w:cs="Arial"/>
        </w:rPr>
        <w:t xml:space="preserve"> are discussed in Turkey</w:t>
      </w:r>
      <w:r w:rsidR="007E7B14" w:rsidRPr="00284F73">
        <w:rPr>
          <w:rFonts w:ascii="Helvetica" w:hAnsi="Helvetica" w:cs="Arial"/>
        </w:rPr>
        <w:t xml:space="preserve">, the </w:t>
      </w:r>
      <w:r w:rsidR="00E166A9" w:rsidRPr="00284F73">
        <w:rPr>
          <w:rFonts w:ascii="Helvetica" w:hAnsi="Helvetica" w:cs="Arial"/>
        </w:rPr>
        <w:t xml:space="preserve">Turkish </w:t>
      </w:r>
      <w:r w:rsidR="007E7B14" w:rsidRPr="00284F73">
        <w:rPr>
          <w:rFonts w:ascii="Helvetica" w:hAnsi="Helvetica" w:cs="Arial"/>
        </w:rPr>
        <w:t>public took a stand against</w:t>
      </w:r>
      <w:r w:rsidR="009C3FF2" w:rsidRPr="00284F73">
        <w:rPr>
          <w:rFonts w:ascii="Helvetica" w:hAnsi="Helvetica" w:cs="Arial"/>
        </w:rPr>
        <w:t xml:space="preserve"> a</w:t>
      </w:r>
      <w:r w:rsidR="007E7B14" w:rsidRPr="00284F73">
        <w:rPr>
          <w:rFonts w:ascii="Helvetica" w:hAnsi="Helvetica" w:cs="Arial"/>
        </w:rPr>
        <w:t xml:space="preserve"> coup on July 15</w:t>
      </w:r>
      <w:r w:rsidR="009C3FF2" w:rsidRPr="00284F73">
        <w:rPr>
          <w:rFonts w:ascii="Helvetica" w:hAnsi="Helvetica" w:cs="Arial"/>
        </w:rPr>
        <w:t>th</w:t>
      </w:r>
      <w:r w:rsidR="007E7B14" w:rsidRPr="00284F73">
        <w:rPr>
          <w:rFonts w:ascii="Helvetica" w:hAnsi="Helvetica" w:cs="Arial"/>
        </w:rPr>
        <w:t>, 2017.</w:t>
      </w:r>
      <w:r w:rsidR="00553A1D" w:rsidRPr="00284F73">
        <w:rPr>
          <w:rFonts w:ascii="Helvetica" w:hAnsi="Helvetica" w:cs="Arial"/>
        </w:rPr>
        <w:t xml:space="preserve"> So, whether Turkey will </w:t>
      </w:r>
      <w:r w:rsidR="009C3FF2" w:rsidRPr="00284F73">
        <w:rPr>
          <w:rFonts w:ascii="Helvetica" w:hAnsi="Helvetica" w:cs="Arial"/>
        </w:rPr>
        <w:t>guarantee</w:t>
      </w:r>
      <w:r w:rsidR="00553A1D" w:rsidRPr="00284F73">
        <w:rPr>
          <w:rFonts w:ascii="Helvetica" w:hAnsi="Helvetica" w:cs="Arial"/>
        </w:rPr>
        <w:t xml:space="preserve"> democracy or not, </w:t>
      </w:r>
      <w:r w:rsidR="009C3FF2" w:rsidRPr="00284F73">
        <w:rPr>
          <w:rFonts w:ascii="Helvetica" w:hAnsi="Helvetica" w:cs="Arial"/>
        </w:rPr>
        <w:t xml:space="preserve">Turkey’s democracy must </w:t>
      </w:r>
      <w:r w:rsidR="00553A1D" w:rsidRPr="00284F73">
        <w:rPr>
          <w:rFonts w:ascii="Helvetica" w:hAnsi="Helvetica" w:cs="Arial"/>
        </w:rPr>
        <w:t xml:space="preserve">be compared with </w:t>
      </w:r>
      <w:r w:rsidR="009C3FF2" w:rsidRPr="00284F73">
        <w:rPr>
          <w:rFonts w:ascii="Helvetica" w:hAnsi="Helvetica" w:cs="Arial"/>
        </w:rPr>
        <w:t xml:space="preserve">the </w:t>
      </w:r>
      <w:r w:rsidR="00553A1D" w:rsidRPr="00284F73">
        <w:rPr>
          <w:rFonts w:ascii="Helvetica" w:hAnsi="Helvetica" w:cs="Arial"/>
        </w:rPr>
        <w:t>leader of democracy.</w:t>
      </w:r>
      <w:r w:rsidR="00CF74CD" w:rsidRPr="00284F73">
        <w:rPr>
          <w:rFonts w:ascii="Helvetica" w:hAnsi="Helvetica" w:cs="Arial"/>
        </w:rPr>
        <w:t xml:space="preserve"> </w:t>
      </w:r>
      <w:r w:rsidR="00E166A9" w:rsidRPr="00284F73">
        <w:rPr>
          <w:rFonts w:ascii="Helvetica" w:hAnsi="Helvetica" w:cs="Arial"/>
        </w:rPr>
        <w:t>Secondly</w:t>
      </w:r>
      <w:r w:rsidR="00E1746B" w:rsidRPr="00284F73">
        <w:rPr>
          <w:rFonts w:ascii="Helvetica" w:hAnsi="Helvetica" w:cs="Arial"/>
        </w:rPr>
        <w:t xml:space="preserve">, there are no </w:t>
      </w:r>
      <w:r w:rsidR="00E166A9" w:rsidRPr="00284F73">
        <w:rPr>
          <w:rFonts w:ascii="Helvetica" w:hAnsi="Helvetica" w:cs="Arial"/>
        </w:rPr>
        <w:t>comparison</w:t>
      </w:r>
      <w:r w:rsidR="009C3FF2" w:rsidRPr="00284F73">
        <w:rPr>
          <w:rFonts w:ascii="Helvetica" w:hAnsi="Helvetica" w:cs="Arial"/>
        </w:rPr>
        <w:t>s</w:t>
      </w:r>
      <w:r w:rsidR="00E166A9" w:rsidRPr="00284F73">
        <w:rPr>
          <w:rFonts w:ascii="Helvetica" w:hAnsi="Helvetica" w:cs="Arial"/>
        </w:rPr>
        <w:t xml:space="preserve"> or any written research</w:t>
      </w:r>
      <w:r w:rsidR="009C3FF2" w:rsidRPr="00284F73">
        <w:rPr>
          <w:rFonts w:ascii="Helvetica" w:hAnsi="Helvetica" w:cs="Arial"/>
        </w:rPr>
        <w:t xml:space="preserve"> about</w:t>
      </w:r>
      <w:r w:rsidR="00E1746B" w:rsidRPr="00284F73">
        <w:rPr>
          <w:rFonts w:ascii="Helvetica" w:hAnsi="Helvetica" w:cs="Arial"/>
        </w:rPr>
        <w:t xml:space="preserve"> democratization in Turkey.</w:t>
      </w:r>
      <w:r w:rsidR="00CF74CD" w:rsidRPr="00284F73">
        <w:rPr>
          <w:rFonts w:ascii="Helvetica" w:hAnsi="Helvetica" w:cs="Arial"/>
        </w:rPr>
        <w:t xml:space="preserve"> Comparative politics is a new field in </w:t>
      </w:r>
      <w:r w:rsidR="009C3FF2" w:rsidRPr="00284F73">
        <w:rPr>
          <w:rFonts w:ascii="Helvetica" w:hAnsi="Helvetica" w:cs="Arial"/>
        </w:rPr>
        <w:t>Turkey</w:t>
      </w:r>
      <w:r w:rsidR="00CF74CD" w:rsidRPr="00284F73">
        <w:rPr>
          <w:rFonts w:ascii="Helvetica" w:hAnsi="Helvetica" w:cs="Arial"/>
        </w:rPr>
        <w:t xml:space="preserve">. Some scholars </w:t>
      </w:r>
      <w:r w:rsidR="009C3FF2" w:rsidRPr="00284F73">
        <w:rPr>
          <w:rFonts w:ascii="Helvetica" w:hAnsi="Helvetica" w:cs="Arial"/>
        </w:rPr>
        <w:t>compare</w:t>
      </w:r>
      <w:r w:rsidR="00CF74CD" w:rsidRPr="00284F73">
        <w:rPr>
          <w:rFonts w:ascii="Helvetica" w:hAnsi="Helvetica" w:cs="Arial"/>
        </w:rPr>
        <w:t xml:space="preserve"> any </w:t>
      </w:r>
      <w:r w:rsidR="009C3FF2" w:rsidRPr="00284F73">
        <w:rPr>
          <w:rFonts w:ascii="Helvetica" w:hAnsi="Helvetica" w:cs="Arial"/>
        </w:rPr>
        <w:t>topics in political science</w:t>
      </w:r>
      <w:r w:rsidR="00CF74CD" w:rsidRPr="00284F73">
        <w:rPr>
          <w:rFonts w:ascii="Helvetica" w:hAnsi="Helvetica" w:cs="Arial"/>
        </w:rPr>
        <w:t xml:space="preserve"> between Turkey and </w:t>
      </w:r>
      <w:r w:rsidR="009C3FF2" w:rsidRPr="00284F73">
        <w:rPr>
          <w:rFonts w:ascii="Helvetica" w:hAnsi="Helvetica" w:cs="Arial"/>
        </w:rPr>
        <w:t xml:space="preserve">the </w:t>
      </w:r>
      <w:r w:rsidR="00CF74CD" w:rsidRPr="00284F73">
        <w:rPr>
          <w:rFonts w:ascii="Helvetica" w:hAnsi="Helvetica" w:cs="Arial"/>
        </w:rPr>
        <w:t>Eu</w:t>
      </w:r>
      <w:r w:rsidR="000B7B4A" w:rsidRPr="00284F73">
        <w:rPr>
          <w:rFonts w:ascii="Helvetica" w:hAnsi="Helvetica" w:cs="Arial"/>
        </w:rPr>
        <w:t>ropean Union;</w:t>
      </w:r>
      <w:r w:rsidR="00477D58" w:rsidRPr="00284F73">
        <w:rPr>
          <w:rFonts w:ascii="Helvetica" w:hAnsi="Helvetica" w:cs="Arial"/>
        </w:rPr>
        <w:t xml:space="preserve"> however</w:t>
      </w:r>
      <w:r w:rsidR="000B7B4A" w:rsidRPr="00284F73">
        <w:rPr>
          <w:rFonts w:ascii="Helvetica" w:hAnsi="Helvetica" w:cs="Arial"/>
        </w:rPr>
        <w:t>,</w:t>
      </w:r>
      <w:r w:rsidR="00477D58" w:rsidRPr="00284F73">
        <w:rPr>
          <w:rFonts w:ascii="Helvetica" w:hAnsi="Helvetica" w:cs="Arial"/>
        </w:rPr>
        <w:t xml:space="preserve"> there is n</w:t>
      </w:r>
      <w:r w:rsidR="00CF74CD" w:rsidRPr="00284F73">
        <w:rPr>
          <w:rFonts w:ascii="Helvetica" w:hAnsi="Helvetica" w:cs="Arial"/>
        </w:rPr>
        <w:t xml:space="preserve">o specific comparison for democratization between Turkey and United States. </w:t>
      </w:r>
    </w:p>
    <w:p w14:paraId="5D4089CE" w14:textId="70840911" w:rsidR="00F91CFF" w:rsidRPr="00284F73" w:rsidRDefault="00535B46" w:rsidP="00FD66C7">
      <w:pPr>
        <w:spacing w:line="480" w:lineRule="auto"/>
        <w:ind w:firstLine="720"/>
        <w:jc w:val="both"/>
        <w:rPr>
          <w:rFonts w:ascii="Helvetica" w:hAnsi="Helvetica" w:cs="Arial"/>
        </w:rPr>
      </w:pPr>
      <w:r w:rsidRPr="00284F73">
        <w:rPr>
          <w:rFonts w:ascii="Helvetica" w:hAnsi="Helvetica" w:cs="Arial"/>
        </w:rPr>
        <w:t xml:space="preserve">Researching any field of </w:t>
      </w:r>
      <w:r w:rsidR="006153AA" w:rsidRPr="00284F73">
        <w:rPr>
          <w:rFonts w:ascii="Helvetica" w:hAnsi="Helvetica" w:cs="Arial"/>
        </w:rPr>
        <w:t>political science could be challenging. There are two reasons for this. Firstly, like democracy</w:t>
      </w:r>
      <w:r w:rsidR="00EE42F2" w:rsidRPr="00284F73">
        <w:rPr>
          <w:rFonts w:ascii="Helvetica" w:hAnsi="Helvetica" w:cs="Arial"/>
        </w:rPr>
        <w:t>,</w:t>
      </w:r>
      <w:r w:rsidR="006153AA" w:rsidRPr="00284F73">
        <w:rPr>
          <w:rFonts w:ascii="Helvetica" w:hAnsi="Helvetica" w:cs="Arial"/>
        </w:rPr>
        <w:t xml:space="preserve"> most of the values in political science are intangible. </w:t>
      </w:r>
      <w:r w:rsidR="00973BC6" w:rsidRPr="00284F73">
        <w:rPr>
          <w:rFonts w:ascii="Helvetica" w:hAnsi="Helvetica" w:cs="Arial"/>
        </w:rPr>
        <w:t>Democracy</w:t>
      </w:r>
      <w:r w:rsidR="00A97C49" w:rsidRPr="00284F73">
        <w:rPr>
          <w:rFonts w:ascii="Helvetica" w:hAnsi="Helvetica" w:cs="Arial"/>
        </w:rPr>
        <w:t xml:space="preserve"> first appeared in ancient Greek times. In </w:t>
      </w:r>
      <w:r w:rsidR="00477D58" w:rsidRPr="00284F73">
        <w:rPr>
          <w:rFonts w:ascii="Helvetica" w:hAnsi="Helvetica" w:cs="Arial"/>
        </w:rPr>
        <w:t xml:space="preserve">the </w:t>
      </w:r>
      <w:r w:rsidR="00A97C49" w:rsidRPr="00284F73">
        <w:rPr>
          <w:rFonts w:ascii="Helvetica" w:hAnsi="Helvetica" w:cs="Arial"/>
        </w:rPr>
        <w:t>modern system</w:t>
      </w:r>
      <w:r w:rsidR="00477D58" w:rsidRPr="00284F73">
        <w:rPr>
          <w:rFonts w:ascii="Helvetica" w:hAnsi="Helvetica" w:cs="Arial"/>
        </w:rPr>
        <w:t>s</w:t>
      </w:r>
      <w:r w:rsidR="00A97C49" w:rsidRPr="00284F73">
        <w:rPr>
          <w:rFonts w:ascii="Helvetica" w:hAnsi="Helvetica" w:cs="Arial"/>
        </w:rPr>
        <w:t>, we could identify democracy</w:t>
      </w:r>
      <w:r w:rsidR="00973BC6" w:rsidRPr="00284F73">
        <w:rPr>
          <w:rFonts w:ascii="Helvetica" w:hAnsi="Helvetica" w:cs="Arial"/>
        </w:rPr>
        <w:t xml:space="preserve"> </w:t>
      </w:r>
      <w:r w:rsidR="00DE70C1" w:rsidRPr="00284F73">
        <w:rPr>
          <w:rFonts w:ascii="Helvetica" w:hAnsi="Helvetica" w:cs="Arial"/>
        </w:rPr>
        <w:t>as a</w:t>
      </w:r>
      <w:r w:rsidR="00A97C49" w:rsidRPr="00284F73">
        <w:rPr>
          <w:rFonts w:ascii="Helvetica" w:hAnsi="Helvetica" w:cs="Arial"/>
        </w:rPr>
        <w:t xml:space="preserve"> system of governments. </w:t>
      </w:r>
      <w:r w:rsidR="00BB2272" w:rsidRPr="00284F73">
        <w:rPr>
          <w:rFonts w:ascii="Helvetica" w:hAnsi="Helvetica" w:cs="Arial"/>
        </w:rPr>
        <w:t>Although it has existed for thousand</w:t>
      </w:r>
      <w:r w:rsidR="00B80EA2" w:rsidRPr="00284F73">
        <w:rPr>
          <w:rFonts w:ascii="Helvetica" w:hAnsi="Helvetica" w:cs="Arial"/>
        </w:rPr>
        <w:t>s of</w:t>
      </w:r>
      <w:r w:rsidR="00BB2272" w:rsidRPr="00284F73">
        <w:rPr>
          <w:rFonts w:ascii="Helvetica" w:hAnsi="Helvetica" w:cs="Arial"/>
        </w:rPr>
        <w:t xml:space="preserve"> years, still </w:t>
      </w:r>
      <w:r w:rsidR="00A97C49" w:rsidRPr="00284F73">
        <w:rPr>
          <w:rFonts w:ascii="Helvetica" w:hAnsi="Helvetica" w:cs="Arial"/>
        </w:rPr>
        <w:t xml:space="preserve">there are no specific criteria to measure democracy. </w:t>
      </w:r>
      <w:r w:rsidR="00553A1D" w:rsidRPr="00284F73">
        <w:rPr>
          <w:rFonts w:ascii="Helvetica" w:hAnsi="Helvetica" w:cs="Arial"/>
        </w:rPr>
        <w:t xml:space="preserve">As it is mentioned above, even though </w:t>
      </w:r>
      <w:r w:rsidR="00784557" w:rsidRPr="00284F73">
        <w:rPr>
          <w:rFonts w:ascii="Helvetica" w:hAnsi="Helvetica" w:cs="Arial"/>
        </w:rPr>
        <w:t xml:space="preserve">the </w:t>
      </w:r>
      <w:r w:rsidR="00553A1D" w:rsidRPr="00284F73">
        <w:rPr>
          <w:rFonts w:ascii="Helvetica" w:hAnsi="Helvetica" w:cs="Arial"/>
        </w:rPr>
        <w:t xml:space="preserve">USA is known as the leader </w:t>
      </w:r>
      <w:r w:rsidR="00EE42F2" w:rsidRPr="00284F73">
        <w:rPr>
          <w:rFonts w:ascii="Helvetica" w:hAnsi="Helvetica" w:cs="Arial"/>
        </w:rPr>
        <w:t>in</w:t>
      </w:r>
      <w:r w:rsidR="00553A1D" w:rsidRPr="00284F73">
        <w:rPr>
          <w:rFonts w:ascii="Helvetica" w:hAnsi="Helvetica" w:cs="Arial"/>
        </w:rPr>
        <w:t xml:space="preserve"> democracy</w:t>
      </w:r>
      <w:r w:rsidR="00EE42F2" w:rsidRPr="00284F73">
        <w:rPr>
          <w:rFonts w:ascii="Helvetica" w:hAnsi="Helvetica" w:cs="Arial"/>
        </w:rPr>
        <w:t>,</w:t>
      </w:r>
      <w:r w:rsidR="00553A1D" w:rsidRPr="00284F73">
        <w:rPr>
          <w:rFonts w:ascii="Helvetica" w:hAnsi="Helvetica" w:cs="Arial"/>
        </w:rPr>
        <w:t xml:space="preserve"> there is no specific </w:t>
      </w:r>
      <w:r w:rsidR="00DA047D" w:rsidRPr="00284F73">
        <w:rPr>
          <w:rFonts w:ascii="Helvetica" w:hAnsi="Helvetica" w:cs="Arial"/>
        </w:rPr>
        <w:t>data to prove</w:t>
      </w:r>
      <w:r w:rsidR="00553A1D" w:rsidRPr="00284F73">
        <w:rPr>
          <w:rFonts w:ascii="Helvetica" w:hAnsi="Helvetica" w:cs="Arial"/>
        </w:rPr>
        <w:t xml:space="preserve"> that. This could be the most </w:t>
      </w:r>
      <w:r w:rsidRPr="00284F73">
        <w:rPr>
          <w:rFonts w:ascii="Helvetica" w:hAnsi="Helvetica" w:cs="Arial"/>
        </w:rPr>
        <w:t xml:space="preserve">challenging problem for social science. </w:t>
      </w:r>
      <w:r w:rsidR="00F91CFF" w:rsidRPr="00284F73">
        <w:rPr>
          <w:rFonts w:ascii="Helvetica" w:hAnsi="Helvetica" w:cs="Arial"/>
        </w:rPr>
        <w:t xml:space="preserve">Secondly, comparing needs </w:t>
      </w:r>
      <w:r w:rsidR="00DA047D" w:rsidRPr="00284F73">
        <w:rPr>
          <w:rFonts w:ascii="Helvetica" w:hAnsi="Helvetica" w:cs="Arial"/>
        </w:rPr>
        <w:t>much</w:t>
      </w:r>
      <w:r w:rsidR="00F91CFF" w:rsidRPr="00284F73">
        <w:rPr>
          <w:rFonts w:ascii="Helvetica" w:hAnsi="Helvetica" w:cs="Arial"/>
        </w:rPr>
        <w:t xml:space="preserve"> data</w:t>
      </w:r>
      <w:r w:rsidR="00DF551C" w:rsidRPr="00284F73">
        <w:rPr>
          <w:rFonts w:ascii="Helvetica" w:hAnsi="Helvetica" w:cs="Arial"/>
        </w:rPr>
        <w:t xml:space="preserve">. </w:t>
      </w:r>
      <w:r w:rsidR="00587D98" w:rsidRPr="00284F73">
        <w:rPr>
          <w:rFonts w:ascii="Helvetica" w:hAnsi="Helvetica" w:cs="Arial"/>
        </w:rPr>
        <w:t xml:space="preserve">Surveys, </w:t>
      </w:r>
      <w:r w:rsidR="00F91CFF" w:rsidRPr="00284F73">
        <w:rPr>
          <w:rFonts w:ascii="Helvetica" w:hAnsi="Helvetica" w:cs="Arial"/>
        </w:rPr>
        <w:t xml:space="preserve">government reports </w:t>
      </w:r>
      <w:r w:rsidR="00587D98" w:rsidRPr="00284F73">
        <w:rPr>
          <w:rFonts w:ascii="Helvetica" w:hAnsi="Helvetica" w:cs="Arial"/>
        </w:rPr>
        <w:t>and decision makers</w:t>
      </w:r>
      <w:r w:rsidR="00F03314" w:rsidRPr="00284F73">
        <w:rPr>
          <w:rFonts w:ascii="Helvetica" w:hAnsi="Helvetica" w:cs="Arial"/>
        </w:rPr>
        <w:t>’</w:t>
      </w:r>
      <w:r w:rsidR="00587D98" w:rsidRPr="00284F73">
        <w:rPr>
          <w:rFonts w:ascii="Helvetica" w:hAnsi="Helvetica" w:cs="Arial"/>
        </w:rPr>
        <w:t xml:space="preserve"> applications could be </w:t>
      </w:r>
      <w:r w:rsidR="00F03314" w:rsidRPr="00284F73">
        <w:rPr>
          <w:rFonts w:ascii="Helvetica" w:hAnsi="Helvetica" w:cs="Arial"/>
        </w:rPr>
        <w:t>considered</w:t>
      </w:r>
      <w:r w:rsidR="00EE42F2" w:rsidRPr="00284F73">
        <w:rPr>
          <w:rFonts w:ascii="Helvetica" w:hAnsi="Helvetica" w:cs="Arial"/>
        </w:rPr>
        <w:t xml:space="preserve"> for</w:t>
      </w:r>
      <w:r w:rsidR="00F03314" w:rsidRPr="00284F73">
        <w:rPr>
          <w:rFonts w:ascii="Helvetica" w:hAnsi="Helvetica" w:cs="Arial"/>
        </w:rPr>
        <w:t xml:space="preserve"> these types</w:t>
      </w:r>
      <w:r w:rsidR="00587D98" w:rsidRPr="00284F73">
        <w:rPr>
          <w:rFonts w:ascii="Helvetica" w:hAnsi="Helvetica" w:cs="Arial"/>
        </w:rPr>
        <w:t xml:space="preserve"> of data</w:t>
      </w:r>
      <w:r w:rsidR="00EE42F2" w:rsidRPr="00284F73">
        <w:rPr>
          <w:rFonts w:ascii="Helvetica" w:hAnsi="Helvetica" w:cs="Arial"/>
        </w:rPr>
        <w:t>,</w:t>
      </w:r>
      <w:r w:rsidR="00587D98" w:rsidRPr="00284F73">
        <w:rPr>
          <w:rFonts w:ascii="Helvetica" w:hAnsi="Helvetica" w:cs="Arial"/>
        </w:rPr>
        <w:t xml:space="preserve"> but t</w:t>
      </w:r>
      <w:r w:rsidR="00F91CFF" w:rsidRPr="00284F73">
        <w:rPr>
          <w:rFonts w:ascii="Helvetica" w:hAnsi="Helvetica" w:cs="Arial"/>
        </w:rPr>
        <w:t xml:space="preserve">hese data </w:t>
      </w:r>
      <w:r w:rsidR="00F91CFF" w:rsidRPr="00284F73">
        <w:rPr>
          <w:rFonts w:ascii="Helvetica" w:hAnsi="Helvetica" w:cs="Arial"/>
        </w:rPr>
        <w:lastRenderedPageBreak/>
        <w:t xml:space="preserve">sometimes could be non-public or may not be saved. </w:t>
      </w:r>
      <w:r w:rsidR="00475985" w:rsidRPr="00284F73">
        <w:rPr>
          <w:rFonts w:ascii="Helvetica" w:hAnsi="Helvetica" w:cs="Arial"/>
        </w:rPr>
        <w:t>Further</w:t>
      </w:r>
      <w:r w:rsidR="00F91CFF" w:rsidRPr="00284F73">
        <w:rPr>
          <w:rFonts w:ascii="Helvetica" w:hAnsi="Helvetica" w:cs="Arial"/>
        </w:rPr>
        <w:t xml:space="preserve">, </w:t>
      </w:r>
      <w:r w:rsidR="00475985" w:rsidRPr="00284F73">
        <w:rPr>
          <w:rFonts w:ascii="Helvetica" w:hAnsi="Helvetica" w:cs="Arial"/>
        </w:rPr>
        <w:t xml:space="preserve">accessing some </w:t>
      </w:r>
      <w:r w:rsidR="00587D98" w:rsidRPr="00284F73">
        <w:rPr>
          <w:rFonts w:ascii="Helvetica" w:hAnsi="Helvetica" w:cs="Arial"/>
        </w:rPr>
        <w:t>government</w:t>
      </w:r>
      <w:r w:rsidR="00475985" w:rsidRPr="00284F73">
        <w:rPr>
          <w:rFonts w:ascii="Helvetica" w:hAnsi="Helvetica" w:cs="Arial"/>
        </w:rPr>
        <w:t xml:space="preserve"> data</w:t>
      </w:r>
      <w:r w:rsidR="00587D98" w:rsidRPr="00284F73">
        <w:rPr>
          <w:rFonts w:ascii="Helvetica" w:hAnsi="Helvetica" w:cs="Arial"/>
        </w:rPr>
        <w:t xml:space="preserve"> in Turkey is</w:t>
      </w:r>
      <w:r w:rsidR="00475985" w:rsidRPr="00284F73">
        <w:rPr>
          <w:rFonts w:ascii="Helvetica" w:hAnsi="Helvetica" w:cs="Arial"/>
        </w:rPr>
        <w:t xml:space="preserve"> especially hard</w:t>
      </w:r>
      <w:r w:rsidR="00587D98" w:rsidRPr="00284F73">
        <w:rPr>
          <w:rFonts w:ascii="Helvetica" w:hAnsi="Helvetica" w:cs="Arial"/>
        </w:rPr>
        <w:t xml:space="preserve">. </w:t>
      </w:r>
    </w:p>
    <w:p w14:paraId="4F443FC1" w14:textId="75014619" w:rsidR="006E136F" w:rsidRPr="00284F73" w:rsidRDefault="00587D98" w:rsidP="00FD66C7">
      <w:pPr>
        <w:spacing w:line="480" w:lineRule="auto"/>
        <w:ind w:firstLine="720"/>
        <w:jc w:val="both"/>
        <w:rPr>
          <w:rFonts w:ascii="Helvetica" w:hAnsi="Helvetica" w:cs="Arial"/>
        </w:rPr>
      </w:pPr>
      <w:r w:rsidRPr="00284F73">
        <w:rPr>
          <w:rFonts w:ascii="Helvetica" w:hAnsi="Helvetica" w:cs="Arial"/>
        </w:rPr>
        <w:t xml:space="preserve">Despite the fact that </w:t>
      </w:r>
      <w:r w:rsidR="00FF0576" w:rsidRPr="00284F73">
        <w:rPr>
          <w:rFonts w:ascii="Helvetica" w:hAnsi="Helvetica" w:cs="Arial"/>
        </w:rPr>
        <w:t xml:space="preserve">there are </w:t>
      </w:r>
      <w:r w:rsidR="00E1746B" w:rsidRPr="00284F73">
        <w:rPr>
          <w:rFonts w:ascii="Helvetica" w:hAnsi="Helvetica" w:cs="Arial"/>
        </w:rPr>
        <w:t>some challenges in order to answer the above</w:t>
      </w:r>
      <w:r w:rsidR="00711267" w:rsidRPr="00284F73">
        <w:rPr>
          <w:rFonts w:ascii="Helvetica" w:hAnsi="Helvetica" w:cs="Arial"/>
        </w:rPr>
        <w:t xml:space="preserve"> the</w:t>
      </w:r>
      <w:r w:rsidR="00E1746B" w:rsidRPr="00284F73">
        <w:rPr>
          <w:rFonts w:ascii="Helvetica" w:hAnsi="Helvetica" w:cs="Arial"/>
        </w:rPr>
        <w:t xml:space="preserve"> question</w:t>
      </w:r>
      <w:r w:rsidR="00EA66CB" w:rsidRPr="00284F73">
        <w:rPr>
          <w:rFonts w:ascii="Helvetica" w:hAnsi="Helvetica" w:cs="Arial"/>
        </w:rPr>
        <w:t>s</w:t>
      </w:r>
      <w:r w:rsidR="00E1746B" w:rsidRPr="00284F73">
        <w:rPr>
          <w:rFonts w:ascii="Helvetica" w:hAnsi="Helvetica" w:cs="Arial"/>
        </w:rPr>
        <w:t xml:space="preserve">, </w:t>
      </w:r>
      <w:r w:rsidR="00EB25DF" w:rsidRPr="00284F73">
        <w:rPr>
          <w:rFonts w:ascii="Helvetica" w:hAnsi="Helvetica" w:cs="Arial"/>
        </w:rPr>
        <w:t xml:space="preserve">finding possible </w:t>
      </w:r>
      <w:r w:rsidR="00E1746B" w:rsidRPr="00284F73">
        <w:rPr>
          <w:rFonts w:ascii="Helvetica" w:hAnsi="Helvetica" w:cs="Arial"/>
        </w:rPr>
        <w:t>answers wil</w:t>
      </w:r>
      <w:r w:rsidR="00FC716E" w:rsidRPr="00284F73">
        <w:rPr>
          <w:rFonts w:ascii="Helvetica" w:hAnsi="Helvetica" w:cs="Arial"/>
        </w:rPr>
        <w:t xml:space="preserve">l reveal many important </w:t>
      </w:r>
      <w:r w:rsidR="00F43F56" w:rsidRPr="00284F73">
        <w:rPr>
          <w:rFonts w:ascii="Helvetica" w:hAnsi="Helvetica" w:cs="Arial"/>
        </w:rPr>
        <w:t>results</w:t>
      </w:r>
      <w:r w:rsidR="00FC716E" w:rsidRPr="00284F73">
        <w:rPr>
          <w:rFonts w:ascii="Helvetica" w:hAnsi="Helvetica" w:cs="Arial"/>
        </w:rPr>
        <w:t>.</w:t>
      </w:r>
    </w:p>
    <w:p w14:paraId="4E1A59DC" w14:textId="087A20F3" w:rsidR="006E136F" w:rsidRPr="00284F73" w:rsidRDefault="00627F73" w:rsidP="00FD66C7">
      <w:pPr>
        <w:spacing w:line="480" w:lineRule="auto"/>
        <w:ind w:firstLine="720"/>
        <w:jc w:val="both"/>
        <w:rPr>
          <w:rFonts w:ascii="Helvetica" w:hAnsi="Helvetica" w:cs="Arial"/>
        </w:rPr>
      </w:pPr>
      <w:r w:rsidRPr="00284F73">
        <w:rPr>
          <w:rFonts w:ascii="Helvetica" w:hAnsi="Helvetica" w:cs="Arial"/>
        </w:rPr>
        <w:t>This discussion</w:t>
      </w:r>
      <w:r w:rsidR="006E136F" w:rsidRPr="00284F73">
        <w:rPr>
          <w:rFonts w:ascii="Helvetica" w:hAnsi="Helvetica" w:cs="Arial"/>
        </w:rPr>
        <w:t xml:space="preserve"> show</w:t>
      </w:r>
      <w:r w:rsidRPr="00284F73">
        <w:rPr>
          <w:rFonts w:ascii="Helvetica" w:hAnsi="Helvetica" w:cs="Arial"/>
        </w:rPr>
        <w:t xml:space="preserve">s that </w:t>
      </w:r>
      <w:r w:rsidR="006E136F" w:rsidRPr="00284F73">
        <w:rPr>
          <w:rFonts w:ascii="Helvetica" w:hAnsi="Helvetica" w:cs="Arial"/>
        </w:rPr>
        <w:t>understand</w:t>
      </w:r>
      <w:r w:rsidRPr="00284F73">
        <w:rPr>
          <w:rFonts w:ascii="Helvetica" w:hAnsi="Helvetica" w:cs="Arial"/>
        </w:rPr>
        <w:t>ing</w:t>
      </w:r>
      <w:r w:rsidR="006E136F" w:rsidRPr="00284F73">
        <w:rPr>
          <w:rFonts w:ascii="Helvetica" w:hAnsi="Helvetica" w:cs="Arial"/>
        </w:rPr>
        <w:t xml:space="preserve"> Turkey’s democratic position is necessary </w:t>
      </w:r>
      <w:r w:rsidRPr="00284F73">
        <w:rPr>
          <w:rFonts w:ascii="Helvetica" w:hAnsi="Helvetica" w:cs="Arial"/>
        </w:rPr>
        <w:t xml:space="preserve">to </w:t>
      </w:r>
      <w:r w:rsidR="006E136F" w:rsidRPr="00284F73">
        <w:rPr>
          <w:rFonts w:ascii="Helvetica" w:hAnsi="Helvetica" w:cs="Arial"/>
        </w:rPr>
        <w:t xml:space="preserve">understand </w:t>
      </w:r>
      <w:r w:rsidRPr="00284F73">
        <w:rPr>
          <w:rFonts w:ascii="Helvetica" w:hAnsi="Helvetica" w:cs="Arial"/>
        </w:rPr>
        <w:t xml:space="preserve">the </w:t>
      </w:r>
      <w:r w:rsidR="006E136F" w:rsidRPr="00284F73">
        <w:rPr>
          <w:rFonts w:ascii="Helvetica" w:hAnsi="Helvetica" w:cs="Arial"/>
        </w:rPr>
        <w:t>USA’s democratic position</w:t>
      </w:r>
      <w:r w:rsidRPr="00284F73">
        <w:rPr>
          <w:rFonts w:ascii="Helvetica" w:hAnsi="Helvetica" w:cs="Arial"/>
        </w:rPr>
        <w:t>,</w:t>
      </w:r>
      <w:r w:rsidR="006E136F" w:rsidRPr="00284F73">
        <w:rPr>
          <w:rFonts w:ascii="Helvetica" w:hAnsi="Helvetica" w:cs="Arial"/>
        </w:rPr>
        <w:t xml:space="preserve"> but there are many </w:t>
      </w:r>
      <w:r w:rsidR="006F754D" w:rsidRPr="00284F73">
        <w:rPr>
          <w:rFonts w:ascii="Helvetica" w:hAnsi="Helvetica" w:cs="Arial"/>
        </w:rPr>
        <w:t>indexes to measure democracy.</w:t>
      </w:r>
      <w:r w:rsidR="00D1086C" w:rsidRPr="00284F73">
        <w:rPr>
          <w:rFonts w:ascii="Helvetica" w:hAnsi="Helvetica" w:cs="Arial"/>
        </w:rPr>
        <w:t xml:space="preserve"> </w:t>
      </w:r>
      <w:r w:rsidR="004915D2" w:rsidRPr="00284F73">
        <w:rPr>
          <w:rFonts w:ascii="Helvetica" w:hAnsi="Helvetica" w:cs="Arial"/>
        </w:rPr>
        <w:t>By first discussing</w:t>
      </w:r>
      <w:r w:rsidR="00D1086C" w:rsidRPr="00284F73">
        <w:rPr>
          <w:rFonts w:ascii="Helvetica" w:hAnsi="Helvetica" w:cs="Arial"/>
        </w:rPr>
        <w:t xml:space="preserve"> democracy</w:t>
      </w:r>
      <w:r w:rsidRPr="00284F73">
        <w:rPr>
          <w:rFonts w:ascii="Helvetica" w:hAnsi="Helvetica" w:cs="Arial"/>
        </w:rPr>
        <w:t xml:space="preserve"> and measurement inde</w:t>
      </w:r>
      <w:r w:rsidR="004915D2" w:rsidRPr="00284F73">
        <w:rPr>
          <w:rFonts w:ascii="Helvetica" w:hAnsi="Helvetica" w:cs="Arial"/>
        </w:rPr>
        <w:t>xes of democracy, t</w:t>
      </w:r>
      <w:r w:rsidR="008626A3" w:rsidRPr="00284F73">
        <w:rPr>
          <w:rFonts w:ascii="Helvetica" w:hAnsi="Helvetica" w:cs="Arial"/>
        </w:rPr>
        <w:t>hen examining comparative politics and judicial comparative politics</w:t>
      </w:r>
      <w:r w:rsidR="006F754D" w:rsidRPr="00284F73">
        <w:rPr>
          <w:rFonts w:ascii="Helvetica" w:hAnsi="Helvetica" w:cs="Arial"/>
        </w:rPr>
        <w:t xml:space="preserve">, </w:t>
      </w:r>
      <w:r w:rsidR="004915D2" w:rsidRPr="00284F73">
        <w:rPr>
          <w:rFonts w:ascii="Helvetica" w:hAnsi="Helvetica" w:cs="Arial"/>
        </w:rPr>
        <w:t xml:space="preserve">and finally comparing </w:t>
      </w:r>
      <w:r w:rsidR="006F754D" w:rsidRPr="00284F73">
        <w:rPr>
          <w:rFonts w:ascii="Helvetica" w:hAnsi="Helvetica" w:cs="Arial"/>
        </w:rPr>
        <w:t>the judicial systems</w:t>
      </w:r>
      <w:r w:rsidR="005B3A77" w:rsidRPr="00284F73">
        <w:rPr>
          <w:rFonts w:ascii="Helvetica" w:hAnsi="Helvetica" w:cs="Arial"/>
        </w:rPr>
        <w:t xml:space="preserve"> </w:t>
      </w:r>
      <w:r w:rsidR="008626A3" w:rsidRPr="00284F73">
        <w:rPr>
          <w:rFonts w:ascii="Helvetica" w:hAnsi="Helvetica" w:cs="Arial"/>
        </w:rPr>
        <w:t xml:space="preserve">that </w:t>
      </w:r>
      <w:r w:rsidR="006F754D" w:rsidRPr="00284F73">
        <w:rPr>
          <w:rFonts w:ascii="Helvetica" w:hAnsi="Helvetica" w:cs="Arial"/>
        </w:rPr>
        <w:t>are</w:t>
      </w:r>
      <w:r w:rsidR="008626A3" w:rsidRPr="00284F73">
        <w:rPr>
          <w:rFonts w:ascii="Helvetica" w:hAnsi="Helvetica" w:cs="Arial"/>
        </w:rPr>
        <w:t xml:space="preserve"> in America and Turkey, </w:t>
      </w:r>
      <w:r w:rsidR="004915D2" w:rsidRPr="00284F73">
        <w:rPr>
          <w:rFonts w:ascii="Helvetica" w:hAnsi="Helvetica" w:cs="Arial"/>
        </w:rPr>
        <w:t xml:space="preserve">a better understanding </w:t>
      </w:r>
      <w:r w:rsidR="008626A3" w:rsidRPr="00284F73">
        <w:rPr>
          <w:rFonts w:ascii="Helvetica" w:hAnsi="Helvetica" w:cs="Arial"/>
        </w:rPr>
        <w:t xml:space="preserve">of </w:t>
      </w:r>
      <w:r w:rsidR="004915D2" w:rsidRPr="00284F73">
        <w:rPr>
          <w:rFonts w:ascii="Helvetica" w:hAnsi="Helvetica" w:cs="Arial"/>
        </w:rPr>
        <w:t>Turkey’</w:t>
      </w:r>
      <w:r w:rsidR="008626A3" w:rsidRPr="00284F73">
        <w:rPr>
          <w:rFonts w:ascii="Helvetica" w:hAnsi="Helvetica" w:cs="Arial"/>
        </w:rPr>
        <w:t>s democratic position will be obtained.</w:t>
      </w:r>
    </w:p>
    <w:p w14:paraId="19D274E8" w14:textId="77777777" w:rsidR="00FC4C8E" w:rsidRPr="00284F73" w:rsidRDefault="00FC4C8E" w:rsidP="00FD66C7">
      <w:pPr>
        <w:spacing w:line="480" w:lineRule="auto"/>
        <w:jc w:val="both"/>
        <w:rPr>
          <w:rFonts w:ascii="Helvetica" w:hAnsi="Helvetica" w:cs="Arial"/>
        </w:rPr>
      </w:pPr>
    </w:p>
    <w:p w14:paraId="144E3B9C" w14:textId="145CB1E9" w:rsidR="00D72CB2" w:rsidRPr="00284F73" w:rsidRDefault="00D1086C" w:rsidP="00FD66C7">
      <w:pPr>
        <w:spacing w:line="480" w:lineRule="auto"/>
        <w:jc w:val="both"/>
        <w:rPr>
          <w:rFonts w:ascii="Helvetica" w:hAnsi="Helvetica" w:cs="Arial"/>
        </w:rPr>
      </w:pPr>
      <w:r w:rsidRPr="00284F73">
        <w:rPr>
          <w:rFonts w:ascii="Helvetica" w:hAnsi="Helvetica" w:cs="Arial"/>
          <w:b/>
        </w:rPr>
        <w:t>WHAT IS DEMOCRACY?</w:t>
      </w:r>
    </w:p>
    <w:p w14:paraId="7DE367D3" w14:textId="07387946" w:rsidR="00D1086C" w:rsidRPr="00284F73" w:rsidRDefault="00D1086C" w:rsidP="00FD66C7">
      <w:pPr>
        <w:spacing w:line="480" w:lineRule="auto"/>
        <w:ind w:firstLine="720"/>
        <w:jc w:val="both"/>
        <w:rPr>
          <w:rFonts w:ascii="Helvetica" w:hAnsi="Helvetica" w:cs="Arial"/>
        </w:rPr>
      </w:pPr>
      <w:r w:rsidRPr="00284F73">
        <w:rPr>
          <w:rFonts w:ascii="Helvetica" w:hAnsi="Helvetica" w:cs="Arial"/>
        </w:rPr>
        <w:t>Democr</w:t>
      </w:r>
      <w:r w:rsidR="00124536" w:rsidRPr="00284F73">
        <w:rPr>
          <w:rFonts w:ascii="Helvetica" w:hAnsi="Helvetica" w:cs="Arial"/>
        </w:rPr>
        <w:t xml:space="preserve">acy is a system </w:t>
      </w:r>
      <w:r w:rsidRPr="00284F73">
        <w:rPr>
          <w:rFonts w:ascii="Helvetica" w:hAnsi="Helvetica" w:cs="Arial"/>
        </w:rPr>
        <w:t xml:space="preserve">which allows every citizen to vote and elect its governmental officials. However, elections are not </w:t>
      </w:r>
      <w:r w:rsidR="000F4169" w:rsidRPr="00284F73">
        <w:rPr>
          <w:rFonts w:ascii="Helvetica" w:hAnsi="Helvetica" w:cs="Arial"/>
        </w:rPr>
        <w:t>enou</w:t>
      </w:r>
      <w:r w:rsidR="00D72CB2" w:rsidRPr="00284F73">
        <w:rPr>
          <w:rFonts w:ascii="Helvetica" w:hAnsi="Helvetica" w:cs="Arial"/>
        </w:rPr>
        <w:t>gh to call a country democratic;</w:t>
      </w:r>
      <w:r w:rsidR="000F4169" w:rsidRPr="00284F73">
        <w:rPr>
          <w:rFonts w:ascii="Helvetica" w:hAnsi="Helvetica" w:cs="Arial"/>
        </w:rPr>
        <w:t xml:space="preserve"> there are </w:t>
      </w:r>
      <w:r w:rsidRPr="00284F73">
        <w:rPr>
          <w:rFonts w:ascii="Helvetica" w:hAnsi="Helvetica" w:cs="Arial"/>
        </w:rPr>
        <w:t xml:space="preserve">more </w:t>
      </w:r>
      <w:r w:rsidR="000F4169" w:rsidRPr="00284F73">
        <w:rPr>
          <w:rFonts w:ascii="Helvetica" w:hAnsi="Helvetica" w:cs="Arial"/>
        </w:rPr>
        <w:t>qualities which make a</w:t>
      </w:r>
      <w:r w:rsidRPr="00284F73">
        <w:rPr>
          <w:rFonts w:ascii="Helvetica" w:hAnsi="Helvetica" w:cs="Arial"/>
        </w:rPr>
        <w:t xml:space="preserve"> democratic country. Although several indexes are published by international institutions according to their own various definitions, democracy is generally measured by credible international institutions on five categories: electoral process, executive-legislative relations (functioning of government), political culture (corruptions, lack of press freedom), judiciary and public-government relations</w:t>
      </w:r>
      <w:r w:rsidR="00EE42F2" w:rsidRPr="00284F73">
        <w:rPr>
          <w:rFonts w:ascii="Helvetica" w:hAnsi="Helvetica" w:cs="Arial"/>
        </w:rPr>
        <w:t xml:space="preserve"> </w:t>
      </w:r>
      <w:r w:rsidR="00B912CA" w:rsidRPr="00284F73">
        <w:rPr>
          <w:rFonts w:ascii="Helvetica" w:hAnsi="Helvetica" w:cs="Arial"/>
        </w:rPr>
        <w:fldChar w:fldCharType="begin" w:fldLock="1"/>
      </w:r>
      <w:r w:rsidR="00B912CA" w:rsidRPr="00284F73">
        <w:rPr>
          <w:rFonts w:ascii="Helvetica" w:hAnsi="Helvetica" w:cs="Arial"/>
        </w:rPr>
        <w:instrText>ADDIN CSL_CITATION { "citationItems" : [ { "id" : "ITEM-1", "itemData" : { "DOI" : "10.2307/3791348", "ISSN" : "0162895X", "abstract" : "From the point of view taken in this paper, some psychological concepts look as if they were different aspects of the same thing: that is, a value dimension which includes authoritarianism, compulsion, conservatism, dogmatism, militarism, nationalism, and religiosity. These are interpreted and evaluated differently even when there is some agreement concerning the facts. But even the facts themselves come in for some disagreement. It seems clear that social scientists, like other human beings, have vested interests in the facts, theories, and values surrounding these concepts, which create as much controversy as they do presumably because they are laden with values. A basic task of political psychology would seem to be to find ways of reconciling the value differences caught in these concepts. In so doing, we might make some contribution toward resolving some of the most basic social conflicts. The purpose of this paper is to try to clarify the controversy.", "author" : [ { "dropping-particle" : "", "family" : "Eckhardt", "given" : "William", "non-dropping-particle" : "", "parse-names" : false, "suffix" : "" } ], "container-title" : "Political Psychology", "id" : "ITEM-1", "issue" : "1", "issued" : { "date-parts" : [ [ "1991", "3" ] ] }, "page" : "97", "publisher" : "International Society of Political Psychology", "title" : "Authoritarianism", "type" : "article-journal", "volume" : "12" }, "uris" : [ "http://www.mendeley.com/documents/?uuid=08094ff8-f350-332f-811a-c9502ccfd4ea" ] } ], "mendeley" : { "formattedCitation" : "(Eckhardt, 1991)", "plainTextFormattedCitation" : "(Eckhardt, 1991)", "previouslyFormattedCitation" : "(Eckhardt, 1991)" }, "properties" : {  }, "schema" : "https://github.com/citation-style-language/schema/raw/master/csl-citation.json" }</w:instrText>
      </w:r>
      <w:r w:rsidR="00B912CA" w:rsidRPr="00284F73">
        <w:rPr>
          <w:rFonts w:ascii="Helvetica" w:hAnsi="Helvetica" w:cs="Arial"/>
        </w:rPr>
        <w:fldChar w:fldCharType="separate"/>
      </w:r>
      <w:r w:rsidR="00B912CA" w:rsidRPr="00284F73">
        <w:rPr>
          <w:rFonts w:ascii="Helvetica" w:hAnsi="Helvetica" w:cs="Arial"/>
          <w:noProof/>
        </w:rPr>
        <w:t>(Eckhardt, 1991)</w:t>
      </w:r>
      <w:r w:rsidR="00B912CA" w:rsidRPr="00284F73">
        <w:rPr>
          <w:rFonts w:ascii="Helvetica" w:hAnsi="Helvetica" w:cs="Arial"/>
        </w:rPr>
        <w:fldChar w:fldCharType="end"/>
      </w:r>
      <w:r w:rsidRPr="00284F73">
        <w:rPr>
          <w:rFonts w:ascii="Helvetica" w:hAnsi="Helvetica" w:cs="Arial"/>
        </w:rPr>
        <w:t>.</w:t>
      </w:r>
    </w:p>
    <w:p w14:paraId="60F0CAE2" w14:textId="10D61A79" w:rsidR="003D424A" w:rsidRPr="00284F73" w:rsidRDefault="00D1086C" w:rsidP="00FD66C7">
      <w:pPr>
        <w:pStyle w:val="NormalWeb"/>
        <w:spacing w:before="0" w:beforeAutospacing="0" w:after="0" w:afterAutospacing="0" w:line="480" w:lineRule="auto"/>
        <w:ind w:firstLine="720"/>
        <w:jc w:val="both"/>
        <w:rPr>
          <w:rFonts w:ascii="Helvetica" w:hAnsi="Helvetica" w:cs="Arial"/>
        </w:rPr>
      </w:pPr>
      <w:r w:rsidRPr="00284F73">
        <w:rPr>
          <w:rFonts w:ascii="Helvetica" w:hAnsi="Helvetica" w:cs="Arial"/>
        </w:rPr>
        <w:t>While democracy is a popular form of government in the contemporary world, there are still some authoritarian or semi-democratic (hybrid regimes) countries in the world</w:t>
      </w:r>
      <w:r w:rsidR="00EE42F2" w:rsidRPr="00284F73">
        <w:rPr>
          <w:rFonts w:ascii="Helvetica" w:hAnsi="Helvetica" w:cs="Arial"/>
        </w:rPr>
        <w:t xml:space="preserve"> </w:t>
      </w:r>
      <w:r w:rsidR="00B912CA" w:rsidRPr="00284F73">
        <w:rPr>
          <w:rFonts w:ascii="Helvetica" w:hAnsi="Helvetica" w:cs="Arial"/>
        </w:rPr>
        <w:lastRenderedPageBreak/>
        <w:fldChar w:fldCharType="begin" w:fldLock="1"/>
      </w:r>
      <w:r w:rsidR="00B912CA" w:rsidRPr="00284F73">
        <w:rPr>
          <w:rFonts w:ascii="Helvetica" w:hAnsi="Helvetica" w:cs="Arial"/>
        </w:rPr>
        <w:instrText>ADDIN CSL_CITATION { "citationItems" : [ { "id" : "ITEM-1", "itemData" : { "DOI" : "10.2307/20445173", "abstract" : "In past decades a number of countries that have moved away from outright authoritarianism have not transformed into democracies, but rather into regimes that combine democratic and non-democratic characteristics, sometimes labeled hybrid regimes. This article develops a framework for analyzing hybrid regimes. Empirically, the article examines three cases, Tanzania, Russia, and Venezuela, looking specifically at electoral participation and support for the opposition, as well as the potential for political change, i.e. public discontent and conditions for mobilization. The article demonstrates that the stability of hybrid regimes is related to the incumbents' ability to circumvent the opposition, but also to the lack of interplay between citizens and opposition parties. /// Au cours des d\u00e9cennies pass\u00e9es, un certain nombre de pays sortis de l'autoritarisme absolu ne se sont pas transform\u00e9s en d\u00e9mocraties, mais plut\u00f4t en r\u00e9gimes combinant des caract\u00e9ristiques \u00e0 la fois d\u00e9mocratiques et non d\u00e9mocratiques, \u00e9tiquet\u00e9s quelquefois \"r\u00e9gimes hybrides\". Cet article d\u00e9veloppe un cadre d'analyse des r\u00e9gimes hybrides. Empiriquement, on examine trois cas, la Tanzanie, la Russie et le Venezuela, en consid\u00e9rant particuli\u00e8rement la participation \u00e9lectorale et le soutien en faveur de l'opposition, ainsi que le potentiel de changement politique, c'est-\u00e0-dire le m\u00e9contentement public et les conditions de la mobilisation. L'article d\u00e9montre que la stabilit\u00e9 des r\u00e9gimes hybrides est li\u00e9e \u00e0 la capacit\u00e9 des responsables de circonvenir l'opposition, mais aussi au manque d'interaction entre les partis d'opposition et les citoyens. /// En las \u00faltimas d\u00e9cadas, hay un n\u00famero de pa\u00edses que, habiendo salido de un r\u00e9gimen autoritario, no se han transformado en democracias sino en reg\u00edmenes que combinan elementos democr\u00e1ticos y no democr\u00e1ticos -- los a veces denominados reg\u00edmenes h\u00edbridos. Este art\u00edculo elabora un marco para el an\u00e1lisis de estos reg\u00edmenes h\u00edbridos. Emp\u00edricamente, el art\u00edculo examina los casos de Tanzania, Rusia y Venezuela, analizando la participaci\u00f3n electoral y el apoyo a los partidos de la oposici\u00f3n, as\u00ed como las perspectivas de cambio pol\u00edtico: i.e., el grado de descontento p\u00fablico y las condiciones para la mobilizaci\u00f3n. El art\u00edculo demuestra que la estabilidad de los reg\u00edmenes h\u00edbridos est\u00e1 relacionada con la capacidad de los dirigentes pol\u00edticos de eludir la oposici\u00f3n pol\u00edtica y tambi\u00e9n con la falta de conexi\u00f3n entre ciudadanos y partidos de la oposici\u00f3n.", "author" : [ { "dropping-particle" : "", "family" : "Ekman", "given" : "Joakim", "non-dropping-particle" : "", "parse-names" : false, "suffix" : "" } ], "container-title" : "International Political Science Review / Revue internationale de science politique", "id" : "ITEM-1", "issued" : { "date-parts" : [ [ "2009" ] ] }, "page" : "7-31", "publisher" : "Sage Publications, Ltd.", "title" : "Political Participation and Regime Stability: A Framework for Analyzing Hybrid Regimes", "type" : "article", "volume" : "30" }, "uris" : [ "http://www.mendeley.com/documents/?uuid=f92743e7-0528-35da-89a5-5114208edba3" ] } ], "mendeley" : { "formattedCitation" : "(Ekman, 2009)", "plainTextFormattedCitation" : "(Ekman, 2009)", "previouslyFormattedCitation" : "(Ekman, 2009)" }, "properties" : {  }, "schema" : "https://github.com/citation-style-language/schema/raw/master/csl-citation.json" }</w:instrText>
      </w:r>
      <w:r w:rsidR="00B912CA" w:rsidRPr="00284F73">
        <w:rPr>
          <w:rFonts w:ascii="Helvetica" w:hAnsi="Helvetica" w:cs="Arial"/>
        </w:rPr>
        <w:fldChar w:fldCharType="separate"/>
      </w:r>
      <w:r w:rsidR="00B912CA" w:rsidRPr="00284F73">
        <w:rPr>
          <w:rFonts w:ascii="Helvetica" w:hAnsi="Helvetica" w:cs="Arial"/>
          <w:noProof/>
        </w:rPr>
        <w:t>(Ekman, 2009)</w:t>
      </w:r>
      <w:r w:rsidR="00B912CA" w:rsidRPr="00284F73">
        <w:rPr>
          <w:rFonts w:ascii="Helvetica" w:hAnsi="Helvetica" w:cs="Arial"/>
        </w:rPr>
        <w:fldChar w:fldCharType="end"/>
      </w:r>
      <w:r w:rsidR="00B912CA" w:rsidRPr="00284F73">
        <w:rPr>
          <w:rFonts w:ascii="Helvetica" w:hAnsi="Helvetica" w:cs="Arial"/>
        </w:rPr>
        <w:t xml:space="preserve">. </w:t>
      </w:r>
      <w:r w:rsidRPr="00284F73">
        <w:rPr>
          <w:rFonts w:ascii="Helvetica" w:hAnsi="Helvetica" w:cs="Arial"/>
        </w:rPr>
        <w:t xml:space="preserve">In comparison to democracy, authoritarianism is a form of government characterized by a strong central power and limited representation for citizens. </w:t>
      </w:r>
      <w:r w:rsidR="00E968A3" w:rsidRPr="00284F73">
        <w:rPr>
          <w:rFonts w:ascii="Helvetica" w:hAnsi="Helvetica" w:cs="Arial"/>
        </w:rPr>
        <w:t xml:space="preserve">While democracy allows </w:t>
      </w:r>
      <w:r w:rsidR="003D424A" w:rsidRPr="00284F73">
        <w:rPr>
          <w:rFonts w:ascii="Helvetica" w:hAnsi="Helvetica" w:cs="Arial"/>
        </w:rPr>
        <w:t>citizen</w:t>
      </w:r>
      <w:r w:rsidR="00A74CCC" w:rsidRPr="00284F73">
        <w:rPr>
          <w:rFonts w:ascii="Helvetica" w:hAnsi="Helvetica" w:cs="Arial"/>
        </w:rPr>
        <w:t>s</w:t>
      </w:r>
      <w:r w:rsidR="003D424A" w:rsidRPr="00284F73">
        <w:rPr>
          <w:rFonts w:ascii="Helvetica" w:hAnsi="Helvetica" w:cs="Arial"/>
        </w:rPr>
        <w:t xml:space="preserve"> to take the control over their government, authoritarianism and totalitarianism</w:t>
      </w:r>
      <w:r w:rsidR="00EE42F2" w:rsidRPr="00284F73">
        <w:rPr>
          <w:rFonts w:ascii="Helvetica" w:hAnsi="Helvetica" w:cs="Arial"/>
        </w:rPr>
        <w:t xml:space="preserve"> systems allow the</w:t>
      </w:r>
      <w:r w:rsidR="003D424A" w:rsidRPr="00284F73">
        <w:rPr>
          <w:rFonts w:ascii="Helvetica" w:hAnsi="Helvetica" w:cs="Arial"/>
        </w:rPr>
        <w:t xml:space="preserve"> head of government</w:t>
      </w:r>
      <w:r w:rsidR="00EE42F2" w:rsidRPr="00284F73">
        <w:rPr>
          <w:rFonts w:ascii="Helvetica" w:hAnsi="Helvetica" w:cs="Arial"/>
        </w:rPr>
        <w:t xml:space="preserve"> to</w:t>
      </w:r>
      <w:r w:rsidR="003D424A" w:rsidRPr="00284F73">
        <w:rPr>
          <w:rFonts w:ascii="Helvetica" w:hAnsi="Helvetica" w:cs="Arial"/>
        </w:rPr>
        <w:t xml:space="preserve"> hold</w:t>
      </w:r>
      <w:r w:rsidR="00EE42F2" w:rsidRPr="00284F73">
        <w:rPr>
          <w:rFonts w:ascii="Helvetica" w:hAnsi="Helvetica" w:cs="Arial"/>
        </w:rPr>
        <w:t xml:space="preserve"> all</w:t>
      </w:r>
      <w:r w:rsidR="003D424A" w:rsidRPr="00284F73">
        <w:rPr>
          <w:rFonts w:ascii="Helvetica" w:hAnsi="Helvetica" w:cs="Arial"/>
        </w:rPr>
        <w:t xml:space="preserve"> control in </w:t>
      </w:r>
      <w:r w:rsidR="00EE42F2" w:rsidRPr="00284F73">
        <w:rPr>
          <w:rFonts w:ascii="Helvetica" w:hAnsi="Helvetica" w:cs="Arial"/>
        </w:rPr>
        <w:t xml:space="preserve">their </w:t>
      </w:r>
      <w:r w:rsidR="003D424A" w:rsidRPr="00284F73">
        <w:rPr>
          <w:rFonts w:ascii="Helvetica" w:hAnsi="Helvetica" w:cs="Arial"/>
        </w:rPr>
        <w:t>hands. In a democr</w:t>
      </w:r>
      <w:r w:rsidR="00AC1AD0" w:rsidRPr="00284F73">
        <w:rPr>
          <w:rFonts w:ascii="Helvetica" w:hAnsi="Helvetica" w:cs="Arial"/>
        </w:rPr>
        <w:t>acy, the people are sovereign. People are in charge of their government because they elected the government by voting.</w:t>
      </w:r>
    </w:p>
    <w:p w14:paraId="1812F27B" w14:textId="4F29904B" w:rsidR="00D1086C" w:rsidRPr="00284F73" w:rsidRDefault="003D424A" w:rsidP="00FD66C7">
      <w:pPr>
        <w:spacing w:line="480" w:lineRule="auto"/>
        <w:ind w:firstLine="720"/>
        <w:jc w:val="both"/>
        <w:rPr>
          <w:rFonts w:ascii="Helvetica" w:eastAsia="Times New Roman" w:hAnsi="Helvetica" w:cs="Arial"/>
        </w:rPr>
      </w:pPr>
      <w:r w:rsidRPr="00284F73">
        <w:rPr>
          <w:rFonts w:ascii="Helvetica" w:eastAsia="Times New Roman" w:hAnsi="Helvetica" w:cs="Arial"/>
        </w:rPr>
        <w:t xml:space="preserve">Authoritarian regimes and the democratization process has attracted political scientist scholars for decades. After the democratization process began in the world, scholars shifted their studies to how authoritarian governments develop into democratic ones. However, numerous democratic countries have begun to turn towards authoritarianism. There can be many reasons behind this transition such as the economy, politics, and judicial process. </w:t>
      </w:r>
      <w:r w:rsidR="00D1086C" w:rsidRPr="00284F73">
        <w:rPr>
          <w:rFonts w:ascii="Helvetica" w:hAnsi="Helvetica" w:cs="Arial"/>
        </w:rPr>
        <w:t>A pioneer of the study of authoritarian systems of government, Luan J.</w:t>
      </w:r>
      <w:r w:rsidR="00FD66C7">
        <w:rPr>
          <w:rFonts w:ascii="Helvetica" w:hAnsi="Helvetica" w:cs="Arial"/>
        </w:rPr>
        <w:t xml:space="preserve"> </w:t>
      </w:r>
      <w:r w:rsidR="00D1086C" w:rsidRPr="00284F73">
        <w:rPr>
          <w:rFonts w:ascii="Helvetica" w:hAnsi="Helvetica" w:cs="Arial"/>
        </w:rPr>
        <w:t>Linz, examines authoritarian regimes in four characteristics: Political pluralism, legitimacy, social mobilization and shifted executive power</w:t>
      </w:r>
      <w:r w:rsidR="00FF292B" w:rsidRPr="00284F73">
        <w:rPr>
          <w:rFonts w:ascii="Helvetica" w:hAnsi="Helvetica" w:cs="Arial"/>
        </w:rPr>
        <w:t xml:space="preserve"> </w:t>
      </w:r>
      <w:r w:rsidR="00B912CA" w:rsidRPr="00284F73">
        <w:rPr>
          <w:rFonts w:ascii="Helvetica" w:hAnsi="Helvetica" w:cs="Arial"/>
        </w:rPr>
        <w:fldChar w:fldCharType="begin" w:fldLock="1"/>
      </w:r>
      <w:r w:rsidR="00B912CA" w:rsidRPr="00284F73">
        <w:rPr>
          <w:rFonts w:ascii="Helvetica" w:hAnsi="Helvetica" w:cs="Arial"/>
        </w:rPr>
        <w:instrText>ADDIN CSL_CITATION { "citationItems" : [ { "id" : "ITEM-1", "itemData" : { "DOI" : "10.2307/25798538", "author" : [ { "dropping-particle" : "", "family" : "Francisco", "given" : "Review by:", "non-dropping-particle" : "", "parse-names" : false, "suffix" : "" }, { "dropping-particle" : "", "family" : "A.", "given" : "Ronald", "non-dropping-particle" : "", "parse-names" : false, "suffix" : "" } ], "container-title" : "Contemporary Southeast Asia", "id" : "ITEM-1", "issue" : "1", "issued" : { "date-parts" : [ [ "2001" ] ] }, "page" : "185-187", "publisher" : "ISEAS - Yusof Ishak Institute", "title" : "Review Work : Totalitarian and Authoritarian Regimes by Juan J.Linz", "type" : "article-journal", "volume" : "23" }, "uris" : [ "http://www.mendeley.com/documents/?uuid=fa61034c-1495-37a3-8ba0-9a1e3b1688da" ] } ], "mendeley" : { "formattedCitation" : "(Francisco &amp; A., 2001)", "plainTextFormattedCitation" : "(Francisco &amp; A., 2001)", "previouslyFormattedCitation" : "(Francisco &amp; A., 2001)" }, "properties" : {  }, "schema" : "https://github.com/citation-style-language/schema/raw/master/csl-citation.json" }</w:instrText>
      </w:r>
      <w:r w:rsidR="00B912CA" w:rsidRPr="00284F73">
        <w:rPr>
          <w:rFonts w:ascii="Helvetica" w:hAnsi="Helvetica" w:cs="Arial"/>
        </w:rPr>
        <w:fldChar w:fldCharType="separate"/>
      </w:r>
      <w:r w:rsidR="00B912CA" w:rsidRPr="00284F73">
        <w:rPr>
          <w:rFonts w:ascii="Helvetica" w:hAnsi="Helvetica" w:cs="Arial"/>
          <w:noProof/>
        </w:rPr>
        <w:t>(Francisco &amp; A., 2001)</w:t>
      </w:r>
      <w:r w:rsidR="00B912CA" w:rsidRPr="00284F73">
        <w:rPr>
          <w:rFonts w:ascii="Helvetica" w:hAnsi="Helvetica" w:cs="Arial"/>
        </w:rPr>
        <w:fldChar w:fldCharType="end"/>
      </w:r>
      <w:r w:rsidR="00D1086C" w:rsidRPr="00284F73">
        <w:rPr>
          <w:rFonts w:ascii="Helvetica" w:eastAsia="Times New Roman" w:hAnsi="Helvetica" w:cs="Arial"/>
        </w:rPr>
        <w:t>.</w:t>
      </w:r>
    </w:p>
    <w:p w14:paraId="182C273A" w14:textId="6973F443" w:rsidR="00971387" w:rsidRPr="00284F73" w:rsidRDefault="003D424A" w:rsidP="00FD66C7">
      <w:pPr>
        <w:spacing w:line="480" w:lineRule="auto"/>
        <w:ind w:firstLine="720"/>
        <w:jc w:val="both"/>
        <w:rPr>
          <w:rFonts w:ascii="Helvetica" w:hAnsi="Helvetica" w:cs="Arial"/>
        </w:rPr>
      </w:pPr>
      <w:r w:rsidRPr="00284F73">
        <w:rPr>
          <w:rFonts w:ascii="Helvetica" w:hAnsi="Helvetica" w:cs="Arial"/>
        </w:rPr>
        <w:t>Comparison of the democracy with othe</w:t>
      </w:r>
      <w:r w:rsidR="00D72CB2" w:rsidRPr="00284F73">
        <w:rPr>
          <w:rFonts w:ascii="Helvetica" w:hAnsi="Helvetica" w:cs="Arial"/>
        </w:rPr>
        <w:t>r systems of government is not the</w:t>
      </w:r>
      <w:r w:rsidRPr="00284F73">
        <w:rPr>
          <w:rFonts w:ascii="Helvetica" w:hAnsi="Helvetica" w:cs="Arial"/>
        </w:rPr>
        <w:t xml:space="preserve"> main topic of this research; however, this comparison can provide us with a better understanding of what we gained with democracy</w:t>
      </w:r>
      <w:r w:rsidR="005B6102" w:rsidRPr="00284F73">
        <w:rPr>
          <w:rFonts w:ascii="Helvetica" w:hAnsi="Helvetica" w:cs="Arial"/>
        </w:rPr>
        <w:t xml:space="preserve">. Democracy </w:t>
      </w:r>
      <w:r w:rsidR="00420096" w:rsidRPr="00284F73">
        <w:rPr>
          <w:rFonts w:ascii="Helvetica" w:hAnsi="Helvetica" w:cs="Arial"/>
        </w:rPr>
        <w:t>enhanced</w:t>
      </w:r>
      <w:r w:rsidR="005B6102" w:rsidRPr="00284F73">
        <w:rPr>
          <w:rFonts w:ascii="Helvetica" w:hAnsi="Helvetica" w:cs="Arial"/>
        </w:rPr>
        <w:t xml:space="preserve"> </w:t>
      </w:r>
      <w:r w:rsidR="00420096" w:rsidRPr="00284F73">
        <w:rPr>
          <w:rFonts w:ascii="Helvetica" w:hAnsi="Helvetica" w:cs="Arial"/>
        </w:rPr>
        <w:t>humankind</w:t>
      </w:r>
      <w:r w:rsidR="00FF292B" w:rsidRPr="00284F73">
        <w:rPr>
          <w:rFonts w:ascii="Helvetica" w:hAnsi="Helvetica" w:cs="Arial"/>
        </w:rPr>
        <w:t xml:space="preserve"> and</w:t>
      </w:r>
      <w:r w:rsidR="00A74CCC" w:rsidRPr="00284F73">
        <w:rPr>
          <w:rFonts w:ascii="Helvetica" w:hAnsi="Helvetica" w:cs="Arial"/>
        </w:rPr>
        <w:t xml:space="preserve"> made people satisfied</w:t>
      </w:r>
      <w:r w:rsidR="005B6102" w:rsidRPr="00284F73">
        <w:rPr>
          <w:rFonts w:ascii="Helvetica" w:hAnsi="Helvetica" w:cs="Arial"/>
        </w:rPr>
        <w:t xml:space="preserve"> </w:t>
      </w:r>
      <w:r w:rsidR="00420096" w:rsidRPr="00284F73">
        <w:rPr>
          <w:rFonts w:ascii="Helvetica" w:hAnsi="Helvetica" w:cs="Arial"/>
        </w:rPr>
        <w:t>by</w:t>
      </w:r>
      <w:r w:rsidR="005B6102" w:rsidRPr="00284F73">
        <w:rPr>
          <w:rFonts w:ascii="Helvetica" w:hAnsi="Helvetica" w:cs="Arial"/>
        </w:rPr>
        <w:t xml:space="preserve"> </w:t>
      </w:r>
      <w:r w:rsidR="00420096" w:rsidRPr="00284F73">
        <w:rPr>
          <w:rFonts w:ascii="Helvetica" w:hAnsi="Helvetica" w:cs="Arial"/>
        </w:rPr>
        <w:t>approaching</w:t>
      </w:r>
      <w:r w:rsidR="00A74CCC" w:rsidRPr="00284F73">
        <w:rPr>
          <w:rFonts w:ascii="Helvetica" w:hAnsi="Helvetica" w:cs="Arial"/>
        </w:rPr>
        <w:t xml:space="preserve"> </w:t>
      </w:r>
      <w:r w:rsidR="00FF292B" w:rsidRPr="00284F73">
        <w:rPr>
          <w:rFonts w:ascii="Helvetica" w:hAnsi="Helvetica" w:cs="Arial"/>
        </w:rPr>
        <w:t>a</w:t>
      </w:r>
      <w:r w:rsidR="00A74CCC" w:rsidRPr="00284F73">
        <w:rPr>
          <w:rFonts w:ascii="Helvetica" w:hAnsi="Helvetica" w:cs="Arial"/>
        </w:rPr>
        <w:t xml:space="preserve"> human-centered governance. It</w:t>
      </w:r>
      <w:r w:rsidR="005B6102" w:rsidRPr="00284F73">
        <w:rPr>
          <w:rFonts w:ascii="Helvetica" w:hAnsi="Helvetica" w:cs="Arial"/>
        </w:rPr>
        <w:t xml:space="preserve"> </w:t>
      </w:r>
      <w:r w:rsidR="00420096" w:rsidRPr="00284F73">
        <w:rPr>
          <w:rFonts w:ascii="Helvetica" w:hAnsi="Helvetica" w:cs="Arial"/>
        </w:rPr>
        <w:t>keep</w:t>
      </w:r>
      <w:r w:rsidR="00A74CCC" w:rsidRPr="00284F73">
        <w:rPr>
          <w:rFonts w:ascii="Helvetica" w:hAnsi="Helvetica" w:cs="Arial"/>
        </w:rPr>
        <w:t>s</w:t>
      </w:r>
      <w:r w:rsidR="00420096" w:rsidRPr="00284F73">
        <w:rPr>
          <w:rFonts w:ascii="Helvetica" w:hAnsi="Helvetica" w:cs="Arial"/>
        </w:rPr>
        <w:t xml:space="preserve"> away</w:t>
      </w:r>
      <w:r w:rsidR="005B6102" w:rsidRPr="00284F73">
        <w:rPr>
          <w:rFonts w:ascii="Helvetica" w:hAnsi="Helvetica" w:cs="Arial"/>
        </w:rPr>
        <w:t xml:space="preserve"> </w:t>
      </w:r>
      <w:r w:rsidR="00A74CCC" w:rsidRPr="00284F73">
        <w:rPr>
          <w:rFonts w:ascii="Helvetica" w:hAnsi="Helvetica" w:cs="Arial"/>
        </w:rPr>
        <w:t xml:space="preserve">the citizens from primitive governance, from </w:t>
      </w:r>
      <w:r w:rsidR="005B6102" w:rsidRPr="00284F73">
        <w:rPr>
          <w:rFonts w:ascii="Helvetica" w:hAnsi="Helvetica" w:cs="Arial"/>
        </w:rPr>
        <w:t>collapsed kingdom and sultanate systems.</w:t>
      </w:r>
      <w:r w:rsidR="00420096" w:rsidRPr="00284F73">
        <w:rPr>
          <w:rFonts w:ascii="Helvetica" w:hAnsi="Helvetica" w:cs="Arial"/>
        </w:rPr>
        <w:t xml:space="preserve"> For example, thanks to democracy, people have been a</w:t>
      </w:r>
      <w:r w:rsidR="00A74CCC" w:rsidRPr="00284F73">
        <w:rPr>
          <w:rFonts w:ascii="Helvetica" w:hAnsi="Helvetica" w:cs="Arial"/>
        </w:rPr>
        <w:t xml:space="preserve">ble to express their wishes, </w:t>
      </w:r>
      <w:r w:rsidR="00420096" w:rsidRPr="00284F73">
        <w:rPr>
          <w:rFonts w:ascii="Helvetica" w:hAnsi="Helvetica" w:cs="Arial"/>
        </w:rPr>
        <w:t>desires</w:t>
      </w:r>
      <w:r w:rsidR="00D72CB2" w:rsidRPr="00284F73">
        <w:rPr>
          <w:rFonts w:ascii="Helvetica" w:hAnsi="Helvetica" w:cs="Arial"/>
        </w:rPr>
        <w:t>,</w:t>
      </w:r>
      <w:r w:rsidR="00420096" w:rsidRPr="00284F73">
        <w:rPr>
          <w:rFonts w:ascii="Helvetica" w:hAnsi="Helvetica" w:cs="Arial"/>
        </w:rPr>
        <w:t xml:space="preserve"> and opinions more comfortably and confidently. </w:t>
      </w:r>
      <w:r w:rsidR="004A3799" w:rsidRPr="00284F73">
        <w:rPr>
          <w:rFonts w:ascii="Helvetica" w:hAnsi="Helvetica" w:cs="Arial"/>
        </w:rPr>
        <w:t xml:space="preserve">Respect for personal rights, freedom of </w:t>
      </w:r>
      <w:r w:rsidR="004A3799" w:rsidRPr="00284F73">
        <w:rPr>
          <w:rFonts w:ascii="Helvetica" w:hAnsi="Helvetica" w:cs="Arial"/>
        </w:rPr>
        <w:lastRenderedPageBreak/>
        <w:t xml:space="preserve">expression, equal rights under the law, </w:t>
      </w:r>
      <w:r w:rsidR="00D72CB2" w:rsidRPr="00284F73">
        <w:rPr>
          <w:rFonts w:ascii="Helvetica" w:hAnsi="Helvetica" w:cs="Arial"/>
        </w:rPr>
        <w:t xml:space="preserve">the </w:t>
      </w:r>
      <w:r w:rsidR="004A3799" w:rsidRPr="00284F73">
        <w:rPr>
          <w:rFonts w:ascii="Helvetica" w:hAnsi="Helvetica" w:cs="Arial"/>
        </w:rPr>
        <w:t xml:space="preserve">superiority of law, majority rule, and free-fair elections are the most important things that democracy </w:t>
      </w:r>
      <w:r w:rsidR="00A74CCC" w:rsidRPr="00284F73">
        <w:rPr>
          <w:rFonts w:ascii="Helvetica" w:hAnsi="Helvetica" w:cs="Arial"/>
        </w:rPr>
        <w:t xml:space="preserve">provides </w:t>
      </w:r>
      <w:r w:rsidR="004A3799" w:rsidRPr="00284F73">
        <w:rPr>
          <w:rFonts w:ascii="Helvetica" w:hAnsi="Helvetica" w:cs="Arial"/>
        </w:rPr>
        <w:t xml:space="preserve">us. </w:t>
      </w:r>
      <w:r w:rsidR="00AF21AF" w:rsidRPr="00284F73">
        <w:rPr>
          <w:rFonts w:ascii="Helvetica" w:hAnsi="Helvetica" w:cs="Arial"/>
        </w:rPr>
        <w:t xml:space="preserve">All these rights are guaranteed by judicial systems; however, all judicial systems cannot provide </w:t>
      </w:r>
      <w:r w:rsidR="00FF292B" w:rsidRPr="00284F73">
        <w:rPr>
          <w:rFonts w:ascii="Helvetica" w:hAnsi="Helvetica" w:cs="Arial"/>
        </w:rPr>
        <w:t xml:space="preserve">such </w:t>
      </w:r>
      <w:r w:rsidR="0082040E" w:rsidRPr="00284F73">
        <w:rPr>
          <w:rFonts w:ascii="Helvetica" w:hAnsi="Helvetica" w:cs="Arial"/>
        </w:rPr>
        <w:t>assurance.</w:t>
      </w:r>
      <w:r w:rsidR="00EF2978" w:rsidRPr="00284F73">
        <w:rPr>
          <w:rFonts w:ascii="Helvetica" w:hAnsi="Helvetica" w:cs="Arial"/>
        </w:rPr>
        <w:t xml:space="preserve"> </w:t>
      </w:r>
    </w:p>
    <w:p w14:paraId="5B3DCAD4" w14:textId="271D399C" w:rsidR="00BE694C" w:rsidRPr="00284F73" w:rsidRDefault="00EF2978" w:rsidP="00FD66C7">
      <w:pPr>
        <w:spacing w:line="480" w:lineRule="auto"/>
        <w:ind w:firstLine="720"/>
        <w:jc w:val="both"/>
        <w:rPr>
          <w:rFonts w:ascii="Helvetica" w:hAnsi="Helvetica" w:cs="Arial"/>
        </w:rPr>
      </w:pPr>
      <w:r w:rsidRPr="00284F73">
        <w:rPr>
          <w:rFonts w:ascii="Helvetica" w:hAnsi="Helvetica" w:cs="Arial"/>
        </w:rPr>
        <w:t>The American consti</w:t>
      </w:r>
      <w:r w:rsidR="000E07B8" w:rsidRPr="00284F73">
        <w:rPr>
          <w:rFonts w:ascii="Helvetica" w:hAnsi="Helvetica" w:cs="Arial"/>
        </w:rPr>
        <w:t>tutional system is known as having the most prominent</w:t>
      </w:r>
      <w:r w:rsidRPr="00284F73">
        <w:rPr>
          <w:rFonts w:ascii="Helvetica" w:hAnsi="Helvetica" w:cs="Arial"/>
        </w:rPr>
        <w:t xml:space="preserve"> separation of powers. In this system</w:t>
      </w:r>
      <w:r w:rsidR="002D6D9B" w:rsidRPr="00284F73">
        <w:rPr>
          <w:rFonts w:ascii="Helvetica" w:hAnsi="Helvetica" w:cs="Arial"/>
        </w:rPr>
        <w:t>,</w:t>
      </w:r>
      <w:r w:rsidRPr="00284F73">
        <w:rPr>
          <w:rFonts w:ascii="Helvetica" w:hAnsi="Helvetica" w:cs="Arial"/>
        </w:rPr>
        <w:t xml:space="preserve"> government has several branches and these branches have their self-power. However, the important thing is power is shared among them. </w:t>
      </w:r>
      <w:r w:rsidR="00971387" w:rsidRPr="00284F73">
        <w:rPr>
          <w:rFonts w:ascii="Helvetica" w:hAnsi="Helvetica" w:cs="Arial"/>
        </w:rPr>
        <w:t>Besides, each branch can challenge</w:t>
      </w:r>
      <w:r w:rsidR="001110DB" w:rsidRPr="00284F73">
        <w:rPr>
          <w:rFonts w:ascii="Helvetica" w:hAnsi="Helvetica" w:cs="Arial"/>
        </w:rPr>
        <w:t xml:space="preserve"> another branch</w:t>
      </w:r>
      <w:r w:rsidR="002D6D9B" w:rsidRPr="00284F73">
        <w:rPr>
          <w:rFonts w:ascii="Helvetica" w:hAnsi="Helvetica" w:cs="Arial"/>
        </w:rPr>
        <w:t>’s</w:t>
      </w:r>
      <w:r w:rsidR="001110DB" w:rsidRPr="00284F73">
        <w:rPr>
          <w:rFonts w:ascii="Helvetica" w:hAnsi="Helvetica" w:cs="Arial"/>
        </w:rPr>
        <w:t xml:space="preserve"> power.</w:t>
      </w:r>
      <w:r w:rsidR="00AB15FA" w:rsidRPr="00284F73">
        <w:rPr>
          <w:rFonts w:ascii="Helvetica" w:hAnsi="Helvetica" w:cs="Arial"/>
        </w:rPr>
        <w:t xml:space="preserve"> </w:t>
      </w:r>
      <w:r w:rsidR="00E53C9F">
        <w:rPr>
          <w:rFonts w:ascii="Helvetica" w:hAnsi="Helvetica" w:cs="Arial"/>
        </w:rPr>
        <w:t xml:space="preserve">There is not </w:t>
      </w:r>
      <w:r w:rsidR="00AB15FA" w:rsidRPr="00284F73">
        <w:rPr>
          <w:rFonts w:ascii="Helvetica" w:hAnsi="Helvetica" w:cs="Arial"/>
        </w:rPr>
        <w:t>necessary to examine all branches checks on the other branches. Because this paper presents impo</w:t>
      </w:r>
      <w:r w:rsidR="00FE1BF4" w:rsidRPr="00284F73">
        <w:rPr>
          <w:rFonts w:ascii="Helvetica" w:hAnsi="Helvetica" w:cs="Arial"/>
        </w:rPr>
        <w:t xml:space="preserve">rtance of judicial branches’ checks and balances, it is unavoidable to mention effect of judicial branches on other branches. </w:t>
      </w:r>
      <w:r w:rsidR="003E1E1D" w:rsidRPr="00284F73">
        <w:rPr>
          <w:rFonts w:ascii="Helvetica" w:hAnsi="Helvetica" w:cs="Arial"/>
        </w:rPr>
        <w:t>The j</w:t>
      </w:r>
      <w:r w:rsidR="00FE1BF4" w:rsidRPr="00284F73">
        <w:rPr>
          <w:rFonts w:ascii="Helvetica" w:hAnsi="Helvetica" w:cs="Arial"/>
        </w:rPr>
        <w:t xml:space="preserve">udicial </w:t>
      </w:r>
      <w:r w:rsidR="00531B23" w:rsidRPr="00284F73">
        <w:rPr>
          <w:rFonts w:ascii="Helvetica" w:hAnsi="Helvetica" w:cs="Arial"/>
        </w:rPr>
        <w:t xml:space="preserve">branch of the USA checks on legislature by reviewing </w:t>
      </w:r>
      <w:r w:rsidR="003E1E1D" w:rsidRPr="00284F73">
        <w:rPr>
          <w:rFonts w:ascii="Helvetica" w:hAnsi="Helvetica" w:cs="Arial"/>
        </w:rPr>
        <w:t xml:space="preserve">the </w:t>
      </w:r>
      <w:r w:rsidR="00531B23" w:rsidRPr="00284F73">
        <w:rPr>
          <w:rFonts w:ascii="Helvetica" w:hAnsi="Helvetica" w:cs="Arial"/>
        </w:rPr>
        <w:t xml:space="preserve">judicial process, whether they held their seats on good behavior, and </w:t>
      </w:r>
      <w:r w:rsidR="00E56DCD" w:rsidRPr="00284F73">
        <w:rPr>
          <w:rFonts w:ascii="Helvetica" w:hAnsi="Helvetica" w:cs="Arial"/>
        </w:rPr>
        <w:t xml:space="preserve">convicting legislatures which cannot be diminished. </w:t>
      </w:r>
      <w:r w:rsidR="00BE2911" w:rsidRPr="00284F73">
        <w:rPr>
          <w:rFonts w:ascii="Helvetica" w:hAnsi="Helvetica" w:cs="Arial"/>
        </w:rPr>
        <w:t xml:space="preserve"> </w:t>
      </w:r>
      <w:r w:rsidR="00A50CF5" w:rsidRPr="00284F73">
        <w:rPr>
          <w:rFonts w:ascii="Helvetica" w:hAnsi="Helvetica" w:cs="Arial"/>
        </w:rPr>
        <w:t xml:space="preserve">It checks on </w:t>
      </w:r>
      <w:r w:rsidR="004345BF" w:rsidRPr="00284F73">
        <w:rPr>
          <w:rFonts w:ascii="Helvetica" w:hAnsi="Helvetica" w:cs="Arial"/>
        </w:rPr>
        <w:t>executives by</w:t>
      </w:r>
      <w:r w:rsidR="00BE2911" w:rsidRPr="00284F73">
        <w:rPr>
          <w:rFonts w:ascii="Helvetica" w:hAnsi="Helvetica" w:cs="Arial"/>
        </w:rPr>
        <w:t xml:space="preserve"> reviewing </w:t>
      </w:r>
      <w:r w:rsidR="003E1E1D" w:rsidRPr="00284F73">
        <w:rPr>
          <w:rFonts w:ascii="Helvetica" w:hAnsi="Helvetica" w:cs="Arial"/>
        </w:rPr>
        <w:t xml:space="preserve">the </w:t>
      </w:r>
      <w:r w:rsidR="00BE2911" w:rsidRPr="00284F73">
        <w:rPr>
          <w:rFonts w:ascii="Helvetica" w:hAnsi="Helvetica" w:cs="Arial"/>
        </w:rPr>
        <w:t>judicial process</w:t>
      </w:r>
      <w:r w:rsidR="003E1E1D" w:rsidRPr="00284F73">
        <w:rPr>
          <w:rFonts w:ascii="Helvetica" w:hAnsi="Helvetica" w:cs="Arial"/>
        </w:rPr>
        <w:t>,</w:t>
      </w:r>
      <w:r w:rsidR="00BE2911" w:rsidRPr="00284F73">
        <w:rPr>
          <w:rFonts w:ascii="Helvetica" w:hAnsi="Helvetica" w:cs="Arial"/>
        </w:rPr>
        <w:t xml:space="preserve"> and </w:t>
      </w:r>
      <w:r w:rsidR="003E1E1D" w:rsidRPr="00284F73">
        <w:rPr>
          <w:rFonts w:ascii="Helvetica" w:hAnsi="Helvetica" w:cs="Arial"/>
        </w:rPr>
        <w:t xml:space="preserve">the </w:t>
      </w:r>
      <w:r w:rsidR="00BE2911" w:rsidRPr="00284F73">
        <w:rPr>
          <w:rFonts w:ascii="Helvetica" w:hAnsi="Helvetica" w:cs="Arial"/>
        </w:rPr>
        <w:t xml:space="preserve">chief justice sits as President of the Senate </w:t>
      </w:r>
      <w:r w:rsidR="004345BF" w:rsidRPr="00284F73">
        <w:rPr>
          <w:rFonts w:ascii="Helvetica" w:hAnsi="Helvetica" w:cs="Arial"/>
        </w:rPr>
        <w:t xml:space="preserve">during presidential impeachment </w:t>
      </w:r>
      <w:r w:rsidR="004345BF" w:rsidRPr="00284F73">
        <w:rPr>
          <w:rFonts w:ascii="Helvetica" w:hAnsi="Helvetica" w:cs="Arial"/>
        </w:rPr>
        <w:fldChar w:fldCharType="begin" w:fldLock="1"/>
      </w:r>
      <w:r w:rsidR="004345BF" w:rsidRPr="00284F73">
        <w:rPr>
          <w:rFonts w:ascii="Helvetica" w:hAnsi="Helvetica" w:cs="Arial"/>
        </w:rPr>
        <w:instrText>ADDIN CSL_CITATION { "citationItems" : [ { "id" : "ITEM-1", "itemData" : { "author" : [ { "dropping-particle" : "", "family" : "Burns, James; Peltason, J.W;Cronin, Thomas and Hall", "given" : "Daniel", "non-dropping-particle" : "", "parse-names" : false, "suffix" : "" } ], "container-title" : "Lawyers Cooperative Publishing", "id" : "ITEM-1", "issued" : { "date-parts" : [ [ "1997" ] ] }, "title" : "Checks and Balances", "type" : "article-journal" }, "uris" : [ "http://www.mendeley.com/documents/?uuid=5e06074b-fdb6-468b-9b30-54b62d430c1b" ] } ], "mendeley" : { "formattedCitation" : "(Burns, James; Peltason, J.W;Cronin, Thomas and Hall, 1997)", "plainTextFormattedCitation" : "(Burns, James; Peltason, J.W;Cronin, Thomas and Hall, 1997)", "previouslyFormattedCitation" : "(Burns, James; Peltason, J.W;Cronin, Thomas and Hall, 1997)" }, "properties" : {  }, "schema" : "https://github.com/citation-style-language/schema/raw/master/csl-citation.json" }</w:instrText>
      </w:r>
      <w:r w:rsidR="004345BF" w:rsidRPr="00284F73">
        <w:rPr>
          <w:rFonts w:ascii="Helvetica" w:hAnsi="Helvetica" w:cs="Arial"/>
        </w:rPr>
        <w:fldChar w:fldCharType="separate"/>
      </w:r>
      <w:r w:rsidR="004345BF" w:rsidRPr="00284F73">
        <w:rPr>
          <w:rFonts w:ascii="Helvetica" w:hAnsi="Helvetica" w:cs="Arial"/>
          <w:noProof/>
        </w:rPr>
        <w:t>(Burns, James; Peltason, J.W;Cronin, Thomas and Hall, 1997)</w:t>
      </w:r>
      <w:r w:rsidR="004345BF" w:rsidRPr="00284F73">
        <w:rPr>
          <w:rFonts w:ascii="Helvetica" w:hAnsi="Helvetica" w:cs="Arial"/>
        </w:rPr>
        <w:fldChar w:fldCharType="end"/>
      </w:r>
      <w:r w:rsidR="004345BF" w:rsidRPr="00284F73">
        <w:rPr>
          <w:rFonts w:ascii="Helvetica" w:hAnsi="Helvetica" w:cs="Arial"/>
        </w:rPr>
        <w:t xml:space="preserve">. </w:t>
      </w:r>
      <w:r w:rsidR="003E1E1D" w:rsidRPr="00284F73">
        <w:rPr>
          <w:rFonts w:ascii="Helvetica" w:hAnsi="Helvetica" w:cs="Arial"/>
        </w:rPr>
        <w:t>T</w:t>
      </w:r>
      <w:r w:rsidR="00666750" w:rsidRPr="00284F73">
        <w:rPr>
          <w:rFonts w:ascii="Helvetica" w:hAnsi="Helvetica" w:cs="Arial"/>
        </w:rPr>
        <w:t>he idea that judicial systems</w:t>
      </w:r>
      <w:r w:rsidR="003E1E1D" w:rsidRPr="00284F73">
        <w:rPr>
          <w:rFonts w:ascii="Helvetica" w:hAnsi="Helvetica" w:cs="Arial"/>
        </w:rPr>
        <w:t>’</w:t>
      </w:r>
      <w:r w:rsidR="00666750" w:rsidRPr="00284F73">
        <w:rPr>
          <w:rFonts w:ascii="Helvetica" w:hAnsi="Helvetica" w:cs="Arial"/>
        </w:rPr>
        <w:t xml:space="preserve"> checks and balances are powerful lead</w:t>
      </w:r>
      <w:r w:rsidR="003E1E1D" w:rsidRPr="00284F73">
        <w:rPr>
          <w:rFonts w:ascii="Helvetica" w:hAnsi="Helvetica" w:cs="Arial"/>
        </w:rPr>
        <w:t>s</w:t>
      </w:r>
      <w:r w:rsidR="00666750" w:rsidRPr="00284F73">
        <w:rPr>
          <w:rFonts w:ascii="Helvetica" w:hAnsi="Helvetica" w:cs="Arial"/>
        </w:rPr>
        <w:t xml:space="preserve"> us to analyze</w:t>
      </w:r>
      <w:r w:rsidR="003E1E1D" w:rsidRPr="00284F73">
        <w:rPr>
          <w:rFonts w:ascii="Helvetica" w:hAnsi="Helvetica" w:cs="Arial"/>
        </w:rPr>
        <w:t xml:space="preserve"> the</w:t>
      </w:r>
      <w:r w:rsidR="00666750" w:rsidRPr="00284F73">
        <w:rPr>
          <w:rFonts w:ascii="Helvetica" w:hAnsi="Helvetica" w:cs="Arial"/>
        </w:rPr>
        <w:t xml:space="preserve"> system</w:t>
      </w:r>
      <w:r w:rsidR="003E1E1D" w:rsidRPr="00284F73">
        <w:rPr>
          <w:rFonts w:ascii="Helvetica" w:hAnsi="Helvetica" w:cs="Arial"/>
        </w:rPr>
        <w:t>s</w:t>
      </w:r>
      <w:r w:rsidR="00666750" w:rsidRPr="00284F73">
        <w:rPr>
          <w:rFonts w:ascii="Helvetica" w:hAnsi="Helvetica" w:cs="Arial"/>
        </w:rPr>
        <w:t xml:space="preserve"> of</w:t>
      </w:r>
      <w:r w:rsidR="003E1E1D" w:rsidRPr="00284F73">
        <w:rPr>
          <w:rFonts w:ascii="Helvetica" w:hAnsi="Helvetica" w:cs="Arial"/>
        </w:rPr>
        <w:t xml:space="preserve"> the</w:t>
      </w:r>
      <w:r w:rsidR="00666750" w:rsidRPr="00284F73">
        <w:rPr>
          <w:rFonts w:ascii="Helvetica" w:hAnsi="Helvetica" w:cs="Arial"/>
        </w:rPr>
        <w:t xml:space="preserve"> USA and Turkey in this research. Before clarifying checks</w:t>
      </w:r>
      <w:r w:rsidR="003E1E1D" w:rsidRPr="00284F73">
        <w:rPr>
          <w:rFonts w:ascii="Helvetica" w:hAnsi="Helvetica" w:cs="Arial"/>
        </w:rPr>
        <w:t>’</w:t>
      </w:r>
      <w:r w:rsidR="00666750" w:rsidRPr="00284F73">
        <w:rPr>
          <w:rFonts w:ascii="Helvetica" w:hAnsi="Helvetica" w:cs="Arial"/>
        </w:rPr>
        <w:t xml:space="preserve"> and balances</w:t>
      </w:r>
      <w:r w:rsidR="003E1E1D" w:rsidRPr="00284F73">
        <w:rPr>
          <w:rFonts w:ascii="Helvetica" w:hAnsi="Helvetica" w:cs="Arial"/>
        </w:rPr>
        <w:t>’</w:t>
      </w:r>
      <w:r w:rsidR="00666750" w:rsidRPr="00284F73">
        <w:rPr>
          <w:rFonts w:ascii="Helvetica" w:hAnsi="Helvetica" w:cs="Arial"/>
        </w:rPr>
        <w:t xml:space="preserve"> effect</w:t>
      </w:r>
      <w:r w:rsidR="003E1E1D" w:rsidRPr="00284F73">
        <w:rPr>
          <w:rFonts w:ascii="Helvetica" w:hAnsi="Helvetica" w:cs="Arial"/>
        </w:rPr>
        <w:t>s</w:t>
      </w:r>
      <w:r w:rsidR="00666750" w:rsidRPr="00284F73">
        <w:rPr>
          <w:rFonts w:ascii="Helvetica" w:hAnsi="Helvetica" w:cs="Arial"/>
        </w:rPr>
        <w:t xml:space="preserve"> on democracy, judicial systems of each country will be analyze</w:t>
      </w:r>
      <w:r w:rsidR="003E1E1D" w:rsidRPr="00284F73">
        <w:rPr>
          <w:rFonts w:ascii="Helvetica" w:hAnsi="Helvetica" w:cs="Arial"/>
        </w:rPr>
        <w:t>d. M</w:t>
      </w:r>
      <w:r w:rsidR="0082040E" w:rsidRPr="00284F73">
        <w:rPr>
          <w:rFonts w:ascii="Helvetica" w:hAnsi="Helvetica" w:cs="Arial"/>
        </w:rPr>
        <w:t>y hypothesis will be the following</w:t>
      </w:r>
      <w:r w:rsidR="003E1E1D" w:rsidRPr="00284F73">
        <w:rPr>
          <w:rFonts w:ascii="Helvetica" w:hAnsi="Helvetica" w:cs="Arial"/>
        </w:rPr>
        <w:t>:</w:t>
      </w:r>
      <w:r w:rsidR="0082040E" w:rsidRPr="00284F73">
        <w:rPr>
          <w:rFonts w:ascii="Helvetica" w:hAnsi="Helvetica" w:cs="Arial"/>
        </w:rPr>
        <w:t xml:space="preserve"> the judicial systems in which the checks and balances</w:t>
      </w:r>
      <w:r w:rsidR="003E1E1D" w:rsidRPr="00284F73">
        <w:rPr>
          <w:rFonts w:ascii="Helvetica" w:hAnsi="Helvetica" w:cs="Arial"/>
        </w:rPr>
        <w:t xml:space="preserve"> are</w:t>
      </w:r>
      <w:r w:rsidR="0082040E" w:rsidRPr="00284F73">
        <w:rPr>
          <w:rFonts w:ascii="Helvetica" w:hAnsi="Helvetica" w:cs="Arial"/>
        </w:rPr>
        <w:t xml:space="preserve"> represented on a powerful</w:t>
      </w:r>
      <w:r w:rsidR="004277EA" w:rsidRPr="00284F73">
        <w:rPr>
          <w:rFonts w:ascii="Helvetica" w:hAnsi="Helvetica" w:cs="Arial"/>
        </w:rPr>
        <w:t xml:space="preserve"> basis </w:t>
      </w:r>
      <w:r w:rsidR="0048762F" w:rsidRPr="00284F73">
        <w:rPr>
          <w:rFonts w:ascii="Helvetica" w:hAnsi="Helvetica" w:cs="Arial"/>
        </w:rPr>
        <w:t xml:space="preserve">have </w:t>
      </w:r>
      <w:r w:rsidR="0082040E" w:rsidRPr="00284F73">
        <w:rPr>
          <w:rFonts w:ascii="Helvetica" w:hAnsi="Helvetica" w:cs="Arial"/>
        </w:rPr>
        <w:t xml:space="preserve">much more protected democracy, or fundamental rights, </w:t>
      </w:r>
      <w:r w:rsidR="003E1E1D" w:rsidRPr="00284F73">
        <w:rPr>
          <w:rFonts w:ascii="Helvetica" w:hAnsi="Helvetica" w:cs="Arial"/>
        </w:rPr>
        <w:t>compared to</w:t>
      </w:r>
      <w:r w:rsidR="0048762F" w:rsidRPr="00284F73">
        <w:rPr>
          <w:rFonts w:ascii="Helvetica" w:hAnsi="Helvetica" w:cs="Arial"/>
        </w:rPr>
        <w:t xml:space="preserve"> other systems.</w:t>
      </w:r>
    </w:p>
    <w:p w14:paraId="342FF232" w14:textId="40672C60" w:rsidR="00C00B5D" w:rsidRPr="00284F73" w:rsidRDefault="00BE694C" w:rsidP="00FD66C7">
      <w:pPr>
        <w:pStyle w:val="NormalWeb"/>
        <w:spacing w:before="0" w:beforeAutospacing="0" w:after="0" w:afterAutospacing="0" w:line="480" w:lineRule="auto"/>
        <w:ind w:firstLine="720"/>
        <w:jc w:val="both"/>
        <w:rPr>
          <w:rFonts w:ascii="Helvetica" w:hAnsi="Helvetica" w:cs="Arial"/>
        </w:rPr>
      </w:pPr>
      <w:r w:rsidRPr="00284F73">
        <w:rPr>
          <w:rFonts w:ascii="Helvetica" w:hAnsi="Helvetica" w:cs="Arial"/>
        </w:rPr>
        <w:lastRenderedPageBreak/>
        <w:t>Although</w:t>
      </w:r>
      <w:r w:rsidR="004B4880" w:rsidRPr="00284F73">
        <w:rPr>
          <w:rFonts w:ascii="Helvetica" w:hAnsi="Helvetica" w:cs="Arial"/>
        </w:rPr>
        <w:t xml:space="preserve"> </w:t>
      </w:r>
      <w:r w:rsidRPr="00284F73">
        <w:rPr>
          <w:rFonts w:ascii="Helvetica" w:hAnsi="Helvetica" w:cs="Arial"/>
        </w:rPr>
        <w:t>there is no specific measurement of d</w:t>
      </w:r>
      <w:r w:rsidR="0048762F" w:rsidRPr="00284F73">
        <w:rPr>
          <w:rFonts w:ascii="Helvetica" w:hAnsi="Helvetica" w:cs="Arial"/>
        </w:rPr>
        <w:t>emocracy, reliable institutions</w:t>
      </w:r>
      <w:r w:rsidR="004B4880" w:rsidRPr="00284F73">
        <w:rPr>
          <w:rFonts w:ascii="Helvetica" w:hAnsi="Helvetica" w:cs="Arial"/>
        </w:rPr>
        <w:t xml:space="preserve"> are fixed in place</w:t>
      </w:r>
      <w:r w:rsidR="0048762F" w:rsidRPr="00284F73">
        <w:rPr>
          <w:rFonts w:ascii="Helvetica" w:hAnsi="Helvetica" w:cs="Arial"/>
        </w:rPr>
        <w:t xml:space="preserve"> </w:t>
      </w:r>
      <w:r w:rsidR="00C71116" w:rsidRPr="00284F73">
        <w:rPr>
          <w:rFonts w:ascii="Helvetica" w:hAnsi="Helvetica" w:cs="Arial"/>
        </w:rPr>
        <w:t xml:space="preserve">which </w:t>
      </w:r>
      <w:r w:rsidRPr="00284F73">
        <w:rPr>
          <w:rFonts w:ascii="Helvetica" w:hAnsi="Helvetica" w:cs="Arial"/>
        </w:rPr>
        <w:t>categorize some indexes as fundamental features of democracy.  One of the</w:t>
      </w:r>
      <w:r w:rsidR="004B4880" w:rsidRPr="00284F73">
        <w:rPr>
          <w:rFonts w:ascii="Helvetica" w:hAnsi="Helvetica" w:cs="Arial"/>
        </w:rPr>
        <w:t xml:space="preserve">se </w:t>
      </w:r>
      <w:r w:rsidRPr="00284F73">
        <w:rPr>
          <w:rFonts w:ascii="Helvetica" w:hAnsi="Helvetica" w:cs="Arial"/>
        </w:rPr>
        <w:t>reliable institutions is</w:t>
      </w:r>
      <w:r w:rsidR="004B4880" w:rsidRPr="00284F73">
        <w:rPr>
          <w:rFonts w:ascii="Helvetica" w:hAnsi="Helvetica" w:cs="Arial"/>
        </w:rPr>
        <w:t xml:space="preserve"> the</w:t>
      </w:r>
      <w:r w:rsidRPr="00284F73">
        <w:rPr>
          <w:rFonts w:ascii="Helvetica" w:hAnsi="Helvetica" w:cs="Arial"/>
        </w:rPr>
        <w:t xml:space="preserve"> </w:t>
      </w:r>
      <w:r w:rsidR="00767CD3" w:rsidRPr="00284F73">
        <w:rPr>
          <w:rFonts w:ascii="Helvetica" w:hAnsi="Helvetica" w:cs="Arial"/>
        </w:rPr>
        <w:t>“</w:t>
      </w:r>
      <w:r w:rsidRPr="00284F73">
        <w:rPr>
          <w:rFonts w:ascii="Helvetica" w:hAnsi="Helvetica" w:cs="Arial"/>
        </w:rPr>
        <w:t>Economist In</w:t>
      </w:r>
      <w:r w:rsidR="00767CD3" w:rsidRPr="00284F73">
        <w:rPr>
          <w:rFonts w:ascii="Helvetica" w:hAnsi="Helvetica" w:cs="Arial"/>
        </w:rPr>
        <w:t>telligence Unit</w:t>
      </w:r>
      <w:r w:rsidR="00C00B5D" w:rsidRPr="00284F73">
        <w:rPr>
          <w:rFonts w:ascii="Helvetica" w:hAnsi="Helvetica" w:cs="Arial"/>
        </w:rPr>
        <w:t>”</w:t>
      </w:r>
      <w:r w:rsidR="00AE1902" w:rsidRPr="00284F73">
        <w:rPr>
          <w:rFonts w:ascii="Helvetica" w:hAnsi="Helvetica" w:cs="Arial"/>
        </w:rPr>
        <w:t xml:space="preserve"> </w:t>
      </w:r>
      <w:r w:rsidR="00C00B5D" w:rsidRPr="00284F73">
        <w:rPr>
          <w:rFonts w:ascii="Helvetica" w:hAnsi="Helvetica" w:cs="Arial"/>
        </w:rPr>
        <w:fldChar w:fldCharType="begin" w:fldLock="1"/>
      </w:r>
      <w:r w:rsidR="00C00B5D" w:rsidRPr="00284F73">
        <w:rPr>
          <w:rFonts w:ascii="Helvetica" w:hAnsi="Helvetica" w:cs="Arial"/>
        </w:rPr>
        <w:instrText>ADDIN CSL_CITATION { "citationItems" : [ { "id" : "ITEM-1", "itemData" : { "URL" : "https://www.eiu.com/topic/democracy-index", "accessed" : { "date-parts" : [ [ "2017", "12", "1" ] ] }, "author" : [ { "dropping-particle" : "", "family" : "EIU", "given" : "", "non-dropping-particle" : "", "parse-names" : false, "suffix" : "" } ], "id" : "ITEM-1", "issued" : { "date-parts" : [ [ "2016" ] ] }, "title" : "Democracy Index 2016", "type" : "webpage" }, "uris" : [ "http://www.mendeley.com/documents/?uuid=760ecb60-15ef-33ab-90a9-88156a439cd5" ] } ], "mendeley" : { "formattedCitation" : "(EIU, 2016)", "plainTextFormattedCitation" : "(EIU, 2016)", "previouslyFormattedCitation" : "(EIU, 2016)" }, "properties" : {  }, "schema" : "https://github.com/citation-style-language/schema/raw/master/csl-citation.json" }</w:instrText>
      </w:r>
      <w:r w:rsidR="00C00B5D" w:rsidRPr="00284F73">
        <w:rPr>
          <w:rFonts w:ascii="Helvetica" w:hAnsi="Helvetica" w:cs="Arial"/>
        </w:rPr>
        <w:fldChar w:fldCharType="separate"/>
      </w:r>
      <w:r w:rsidR="00C00B5D" w:rsidRPr="00284F73">
        <w:rPr>
          <w:rFonts w:ascii="Helvetica" w:hAnsi="Helvetica" w:cs="Arial"/>
          <w:noProof/>
        </w:rPr>
        <w:t>(EIU, 2016)</w:t>
      </w:r>
      <w:r w:rsidR="00C00B5D" w:rsidRPr="00284F73">
        <w:rPr>
          <w:rFonts w:ascii="Helvetica" w:hAnsi="Helvetica" w:cs="Arial"/>
        </w:rPr>
        <w:fldChar w:fldCharType="end"/>
      </w:r>
      <w:r w:rsidR="00C71116" w:rsidRPr="00284F73">
        <w:rPr>
          <w:rFonts w:ascii="Helvetica" w:hAnsi="Helvetica" w:cs="Arial"/>
        </w:rPr>
        <w:t>.</w:t>
      </w:r>
      <w:r w:rsidR="00C00B5D" w:rsidRPr="00284F73">
        <w:rPr>
          <w:rFonts w:ascii="Helvetica" w:hAnsi="Helvetica" w:cs="Arial"/>
        </w:rPr>
        <w:t xml:space="preserve"> Th</w:t>
      </w:r>
      <w:r w:rsidR="00C71116" w:rsidRPr="00284F73">
        <w:rPr>
          <w:rFonts w:ascii="Helvetica" w:hAnsi="Helvetica" w:cs="Arial"/>
        </w:rPr>
        <w:t xml:space="preserve">e Economist Intelligence Unit’s </w:t>
      </w:r>
      <w:r w:rsidR="00C00B5D" w:rsidRPr="00284F73">
        <w:rPr>
          <w:rFonts w:ascii="Helvetica" w:hAnsi="Helvetica" w:cs="Arial"/>
        </w:rPr>
        <w:t>measure</w:t>
      </w:r>
      <w:r w:rsidR="00C71116" w:rsidRPr="00284F73">
        <w:rPr>
          <w:rFonts w:ascii="Helvetica" w:hAnsi="Helvetica" w:cs="Arial"/>
        </w:rPr>
        <w:t>ment of</w:t>
      </w:r>
      <w:r w:rsidR="00C00B5D" w:rsidRPr="00284F73">
        <w:rPr>
          <w:rFonts w:ascii="Helvetica" w:hAnsi="Helvetica" w:cs="Arial"/>
        </w:rPr>
        <w:t xml:space="preserve"> democracy </w:t>
      </w:r>
      <w:r w:rsidR="00C71116" w:rsidRPr="00284F73">
        <w:rPr>
          <w:rFonts w:ascii="Helvetica" w:hAnsi="Helvetica" w:cs="Arial"/>
        </w:rPr>
        <w:t xml:space="preserve">is </w:t>
      </w:r>
      <w:r w:rsidR="00C00B5D" w:rsidRPr="00284F73">
        <w:rPr>
          <w:rFonts w:ascii="Helvetica" w:hAnsi="Helvetica" w:cs="Arial"/>
        </w:rPr>
        <w:t xml:space="preserve">based on </w:t>
      </w:r>
      <w:r w:rsidR="00D72CB2" w:rsidRPr="00284F73">
        <w:rPr>
          <w:rFonts w:ascii="Helvetica" w:hAnsi="Helvetica" w:cs="Arial"/>
        </w:rPr>
        <w:t xml:space="preserve">a </w:t>
      </w:r>
      <w:r w:rsidR="00C00B5D" w:rsidRPr="00284F73">
        <w:rPr>
          <w:rFonts w:ascii="Helvetica" w:hAnsi="Helvetica" w:cs="Arial"/>
        </w:rPr>
        <w:t xml:space="preserve">state of political freedoms and civil liberties </w:t>
      </w:r>
      <w:r w:rsidR="00C00B5D" w:rsidRPr="00284F73">
        <w:rPr>
          <w:rFonts w:ascii="Helvetica" w:hAnsi="Helvetica" w:cs="Arial"/>
        </w:rPr>
        <w:fldChar w:fldCharType="begin" w:fldLock="1"/>
      </w:r>
      <w:r w:rsidR="00C00B5D" w:rsidRPr="00284F73">
        <w:rPr>
          <w:rFonts w:ascii="Helvetica" w:hAnsi="Helvetica" w:cs="Arial"/>
        </w:rPr>
        <w:instrText>ADDIN CSL_CITATION { "citationItems" : [ { "id" : "ITEM-1", "itemData" : { "abstract" : "Defining and measuring democracy There is no consensus on how to measure democracy, defi nitions of democracy are contested and there is an ongoing lively debate on the subject. The issue is not only of academic interest. For example, although de-mocracy-promotion is high on the list of American foreign-policy priorities, there is no consensus within the American government on what constitutes a de-mocracy. As one observer recently put it, \" the world's only superpower is rhetorically and militarily promot-ing a political system that remains undefi ned\u2014and it is staking its credibility and treasure on that pursuit \" (Horowitz, 2006, p 114). Although the terms \" freedom \" and \" democracy \" are often used interchangeably, the two are not syn-onymous. Democracy can be seen as a set of practices and principles that institutionalise and thus ultimately protect freedom. Even if a consensus on precise defi ni-tions has proved elusive, most observers today would agree that, at a minimum, the fundamental features of a democracy include government based on majority rule and the consent of the governed, the existence of free and fair elections, the protection of minorities and re-spect for basic human rights. Democracy presupposes equality before the law, due process and political plural-ism. Is reference to these basic features suffi cient for a satisfactory concept of democracy? As discussed below, there is a question of how far the defi nition may need to be widened. Some insist that democracy is necessarily a dichoto-mous concept\u2014a state is either democratic or not. But most measures now appear to adhere to a continuous concept, with the possibility of varying degrees of de-mocracy. At present, the best-known measure is pro-duced by the US-based Freedom House organisation. The average of its indexes, on a 1 to 7 scale, of political freedom (based on 10 indicators) and of civil liberties (based on 15 indicators) is often taken to be a measure of democracy. The index is available for all countries, and stretches back to the early 1970s. It has been used heavily in em-pirical investigations of the relationship between de-mocracy and various economic and social variables. The so-called Polity Project provides, for a smaller number of countries, measures of democracy and regime types, based on rather minimalist defi nitions, stretching back to the 19th century. Freedom House also measures a narrower concept, that of \" electoral democracy \" . Democracies in this min\u2026", "author" : [ { "dropping-particle" : "", "family" : "Kekic", "given" : "Laza", "non-dropping-particle" : "", "parse-names" : false, "suffix" : "" } ], "container-title" : "Economist", "id" : "ITEM-1", "issued" : { "date-parts" : [ [ "2007" ] ] }, "title" : "THE WORLD IN 2OO7 The Economist Intelligence Unit's index of democracy", "type" : "article-magazine" }, "uris" : [ "http://www.mendeley.com/documents/?uuid=063117a9-b33b-3625-b31b-dc7abe604e1d" ] } ], "mendeley" : { "formattedCitation" : "(Kekic, 2007)", "plainTextFormattedCitation" : "(Kekic, 2007)", "previouslyFormattedCitation" : "(Kekic, 2007)" }, "properties" : {  }, "schema" : "https://github.com/citation-style-language/schema/raw/master/csl-citation.json" }</w:instrText>
      </w:r>
      <w:r w:rsidR="00C00B5D" w:rsidRPr="00284F73">
        <w:rPr>
          <w:rFonts w:ascii="Helvetica" w:hAnsi="Helvetica" w:cs="Arial"/>
        </w:rPr>
        <w:fldChar w:fldCharType="separate"/>
      </w:r>
      <w:r w:rsidR="00C00B5D" w:rsidRPr="00284F73">
        <w:rPr>
          <w:rFonts w:ascii="Helvetica" w:hAnsi="Helvetica" w:cs="Arial"/>
          <w:noProof/>
        </w:rPr>
        <w:t>(Kekic, 2007)</w:t>
      </w:r>
      <w:r w:rsidR="00C00B5D" w:rsidRPr="00284F73">
        <w:rPr>
          <w:rFonts w:ascii="Helvetica" w:hAnsi="Helvetica" w:cs="Arial"/>
        </w:rPr>
        <w:fldChar w:fldCharType="end"/>
      </w:r>
      <w:r w:rsidR="00C00B5D" w:rsidRPr="00284F73">
        <w:rPr>
          <w:rFonts w:ascii="Helvetica" w:hAnsi="Helvetica" w:cs="Arial"/>
        </w:rPr>
        <w:t>.</w:t>
      </w:r>
      <w:r w:rsidR="00F21F06">
        <w:rPr>
          <w:rFonts w:ascii="Helvetica" w:hAnsi="Helvetica" w:cs="Arial"/>
        </w:rPr>
        <w:t xml:space="preserve"> </w:t>
      </w:r>
      <w:proofErr w:type="spellStart"/>
      <w:r w:rsidR="00F21F06">
        <w:rPr>
          <w:rFonts w:ascii="Helvetica" w:hAnsi="Helvetica" w:cs="Arial"/>
        </w:rPr>
        <w:t>Laza</w:t>
      </w:r>
      <w:proofErr w:type="spellEnd"/>
      <w:r w:rsidR="00F21F06">
        <w:rPr>
          <w:rFonts w:ascii="Helvetica" w:hAnsi="Helvetica" w:cs="Arial"/>
        </w:rPr>
        <w:t xml:space="preserve"> Kekic states:</w:t>
      </w:r>
      <w:r w:rsidR="00C00B5D" w:rsidRPr="00284F73">
        <w:rPr>
          <w:rFonts w:ascii="Helvetica" w:hAnsi="Helvetica" w:cs="Arial"/>
        </w:rPr>
        <w:t xml:space="preserve"> “All modern definitions, except the most minimalist, also consider </w:t>
      </w:r>
      <w:r w:rsidR="00C00B5D" w:rsidRPr="00284F73">
        <w:rPr>
          <w:rFonts w:ascii="Helvetica" w:hAnsi="Helvetica" w:cs="Arial"/>
          <w:bCs/>
        </w:rPr>
        <w:t xml:space="preserve">civil liberties </w:t>
      </w:r>
      <w:r w:rsidR="00C00B5D" w:rsidRPr="00284F73">
        <w:rPr>
          <w:rFonts w:ascii="Helvetica" w:hAnsi="Helvetica" w:cs="Arial"/>
        </w:rPr>
        <w:t xml:space="preserve">to be a vital component of what is often called “liberal democracy”” </w:t>
      </w:r>
      <w:r w:rsidR="00C00B5D" w:rsidRPr="00284F73">
        <w:rPr>
          <w:rFonts w:ascii="Helvetica" w:hAnsi="Helvetica" w:cs="Arial"/>
        </w:rPr>
        <w:fldChar w:fldCharType="begin" w:fldLock="1"/>
      </w:r>
      <w:r w:rsidR="00C00B5D" w:rsidRPr="00284F73">
        <w:rPr>
          <w:rFonts w:ascii="Helvetica" w:hAnsi="Helvetica" w:cs="Arial"/>
        </w:rPr>
        <w:instrText>ADDIN CSL_CITATION { "citationItems" : [ { "id" : "ITEM-1", "itemData" : { "abstract" : "Defining and measuring democracy There is no consensus on how to measure democracy, defi nitions of democracy are contested and there is an ongoing lively debate on the subject. The issue is not only of academic interest. For example, although de-mocracy-promotion is high on the list of American foreign-policy priorities, there is no consensus within the American government on what constitutes a de-mocracy. As one observer recently put it, \" the world's only superpower is rhetorically and militarily promot-ing a political system that remains undefi ned\u2014and it is staking its credibility and treasure on that pursuit \" (Horowitz, 2006, p 114). Although the terms \" freedom \" and \" democracy \" are often used interchangeably, the two are not syn-onymous. Democracy can be seen as a set of practices and principles that institutionalise and thus ultimately protect freedom. Even if a consensus on precise defi ni-tions has proved elusive, most observers today would agree that, at a minimum, the fundamental features of a democracy include government based on majority rule and the consent of the governed, the existence of free and fair elections, the protection of minorities and re-spect for basic human rights. Democracy presupposes equality before the law, due process and political plural-ism. Is reference to these basic features suffi cient for a satisfactory concept of democracy? As discussed below, there is a question of how far the defi nition may need to be widened. Some insist that democracy is necessarily a dichoto-mous concept\u2014a state is either democratic or not. But most measures now appear to adhere to a continuous concept, with the possibility of varying degrees of de-mocracy. At present, the best-known measure is pro-duced by the US-based Freedom House organisation. The average of its indexes, on a 1 to 7 scale, of political freedom (based on 10 indicators) and of civil liberties (based on 15 indicators) is often taken to be a measure of democracy. The index is available for all countries, and stretches back to the early 1970s. It has been used heavily in em-pirical investigations of the relationship between de-mocracy and various economic and social variables. The so-called Polity Project provides, for a smaller number of countries, measures of democracy and regime types, based on rather minimalist defi nitions, stretching back to the 19th century. Freedom House also measures a narrower concept, that of \" electoral democracy \" . Democracies in this min\u2026", "author" : [ { "dropping-particle" : "", "family" : "Kekic", "given" : "Laza", "non-dropping-particle" : "", "parse-names" : false, "suffix" : "" } ], "container-title" : "Economist", "id" : "ITEM-1", "issued" : { "date-parts" : [ [ "2007" ] ] }, "title" : "THE WORLD IN 2OO7 The Economist Intelligence Unit's index of democracy", "type" : "article-magazine" }, "locator" : "2", "uris" : [ "http://www.mendeley.com/documents/?uuid=063117a9-b33b-3625-b31b-dc7abe604e1d" ] } ], "mendeley" : { "formattedCitation" : "(Kekic, 2007, p. 2)", "plainTextFormattedCitation" : "(Kekic, 2007, p. 2)", "previouslyFormattedCitation" : "(Kekic, 2007, p. 2)" }, "properties" : {  }, "schema" : "https://github.com/citation-style-language/schema/raw/master/csl-citation.json" }</w:instrText>
      </w:r>
      <w:r w:rsidR="00C00B5D" w:rsidRPr="00284F73">
        <w:rPr>
          <w:rFonts w:ascii="Helvetica" w:hAnsi="Helvetica" w:cs="Arial"/>
        </w:rPr>
        <w:fldChar w:fldCharType="separate"/>
      </w:r>
      <w:r w:rsidR="00C00B5D" w:rsidRPr="00284F73">
        <w:rPr>
          <w:rFonts w:ascii="Helvetica" w:hAnsi="Helvetica" w:cs="Arial"/>
          <w:noProof/>
        </w:rPr>
        <w:t>(Kekic, 2007, p. 2)</w:t>
      </w:r>
      <w:r w:rsidR="00C00B5D" w:rsidRPr="00284F73">
        <w:rPr>
          <w:rFonts w:ascii="Helvetica" w:hAnsi="Helvetica" w:cs="Arial"/>
        </w:rPr>
        <w:fldChar w:fldCharType="end"/>
      </w:r>
      <w:r w:rsidR="00C00B5D" w:rsidRPr="00284F73">
        <w:rPr>
          <w:rFonts w:ascii="Helvetica" w:hAnsi="Helvetica" w:cs="Arial"/>
        </w:rPr>
        <w:t>.</w:t>
      </w:r>
      <w:r w:rsidR="009601ED" w:rsidRPr="00284F73">
        <w:rPr>
          <w:rFonts w:ascii="Helvetica" w:hAnsi="Helvetica" w:cs="Arial"/>
        </w:rPr>
        <w:t xml:space="preserve"> Civil liber</w:t>
      </w:r>
      <w:r w:rsidR="00C71116" w:rsidRPr="00284F73">
        <w:rPr>
          <w:rFonts w:ascii="Helvetica" w:hAnsi="Helvetica" w:cs="Arial"/>
        </w:rPr>
        <w:t>ties include basic human rights;</w:t>
      </w:r>
      <w:r w:rsidR="009601ED" w:rsidRPr="00284F73">
        <w:rPr>
          <w:rFonts w:ascii="Helvetica" w:hAnsi="Helvetica" w:cs="Arial"/>
        </w:rPr>
        <w:t xml:space="preserve"> freedom of speech, expression and the press; freedom of religion; freedom of assembly and </w:t>
      </w:r>
      <w:r w:rsidR="00C71116" w:rsidRPr="00284F73">
        <w:rPr>
          <w:rFonts w:ascii="Helvetica" w:hAnsi="Helvetica" w:cs="Arial"/>
        </w:rPr>
        <w:t>association</w:t>
      </w:r>
      <w:r w:rsidR="004B4880" w:rsidRPr="00284F73">
        <w:rPr>
          <w:rFonts w:ascii="Helvetica" w:hAnsi="Helvetica" w:cs="Arial"/>
        </w:rPr>
        <w:t>;</w:t>
      </w:r>
      <w:r w:rsidR="009601ED" w:rsidRPr="00284F73">
        <w:rPr>
          <w:rFonts w:ascii="Helvetica" w:hAnsi="Helvetica" w:cs="Arial"/>
        </w:rPr>
        <w:t xml:space="preserve"> and the right to due judicial process. All these rights are accepted not only by</w:t>
      </w:r>
      <w:r w:rsidR="004B4880" w:rsidRPr="00284F73">
        <w:rPr>
          <w:rFonts w:ascii="Helvetica" w:hAnsi="Helvetica" w:cs="Arial"/>
        </w:rPr>
        <w:t xml:space="preserve"> the</w:t>
      </w:r>
      <w:r w:rsidR="009601ED" w:rsidRPr="00284F73">
        <w:rPr>
          <w:rFonts w:ascii="Helvetica" w:hAnsi="Helvetica" w:cs="Arial"/>
        </w:rPr>
        <w:t xml:space="preserve"> UN Charter but also </w:t>
      </w:r>
      <w:r w:rsidR="00C71116" w:rsidRPr="00284F73">
        <w:rPr>
          <w:rFonts w:ascii="Helvetica" w:hAnsi="Helvetica" w:cs="Arial"/>
        </w:rPr>
        <w:t xml:space="preserve">by </w:t>
      </w:r>
      <w:r w:rsidR="009601ED" w:rsidRPr="00284F73">
        <w:rPr>
          <w:rFonts w:ascii="Helvetica" w:hAnsi="Helvetica" w:cs="Arial"/>
        </w:rPr>
        <w:t>International agreements. This indicates that</w:t>
      </w:r>
      <w:r w:rsidR="004B4880" w:rsidRPr="00284F73">
        <w:rPr>
          <w:rFonts w:ascii="Helvetica" w:hAnsi="Helvetica" w:cs="Arial"/>
        </w:rPr>
        <w:t xml:space="preserve"> the</w:t>
      </w:r>
      <w:r w:rsidR="009601ED" w:rsidRPr="00284F73">
        <w:rPr>
          <w:rFonts w:ascii="Helvetica" w:hAnsi="Helvetica" w:cs="Arial"/>
        </w:rPr>
        <w:t xml:space="preserve"> judicial process is one of the main criteria</w:t>
      </w:r>
      <w:r w:rsidR="00361C6A" w:rsidRPr="00284F73">
        <w:rPr>
          <w:rFonts w:ascii="Helvetica" w:hAnsi="Helvetica" w:cs="Arial"/>
        </w:rPr>
        <w:t xml:space="preserve"> to measure democracy. Further,</w:t>
      </w:r>
      <w:r w:rsidR="003C2F5E">
        <w:rPr>
          <w:rFonts w:ascii="Helvetica" w:hAnsi="Helvetica" w:cs="Arial"/>
        </w:rPr>
        <w:t xml:space="preserve"> the belief of</w:t>
      </w:r>
      <w:r w:rsidR="00D5077C" w:rsidRPr="00284F73">
        <w:rPr>
          <w:rFonts w:ascii="Helvetica" w:hAnsi="Helvetica" w:cs="Arial"/>
        </w:rPr>
        <w:t xml:space="preserve"> that</w:t>
      </w:r>
      <w:r w:rsidR="00361C6A" w:rsidRPr="00284F73">
        <w:rPr>
          <w:rFonts w:ascii="Helvetica" w:hAnsi="Helvetica" w:cs="Arial"/>
        </w:rPr>
        <w:t xml:space="preserve"> judicial politics</w:t>
      </w:r>
      <w:r w:rsidR="005F6C7C" w:rsidRPr="00284F73">
        <w:rPr>
          <w:rFonts w:ascii="Helvetica" w:hAnsi="Helvetica" w:cs="Arial"/>
        </w:rPr>
        <w:t xml:space="preserve"> is a</w:t>
      </w:r>
      <w:r w:rsidR="00361C6A" w:rsidRPr="00284F73">
        <w:rPr>
          <w:rFonts w:ascii="Helvetica" w:hAnsi="Helvetica" w:cs="Arial"/>
        </w:rPr>
        <w:t xml:space="preserve"> </w:t>
      </w:r>
      <w:r w:rsidR="00D5077C" w:rsidRPr="00284F73">
        <w:rPr>
          <w:rFonts w:ascii="Helvetica" w:hAnsi="Helvetica" w:cs="Arial"/>
        </w:rPr>
        <w:t>guardian</w:t>
      </w:r>
      <w:r w:rsidR="00B46871" w:rsidRPr="00284F73">
        <w:rPr>
          <w:rFonts w:ascii="Helvetica" w:hAnsi="Helvetica" w:cs="Arial"/>
        </w:rPr>
        <w:t xml:space="preserve"> of all other rights, </w:t>
      </w:r>
      <w:r w:rsidR="005F6C7C" w:rsidRPr="00284F73">
        <w:rPr>
          <w:rFonts w:ascii="Helvetica" w:hAnsi="Helvetica" w:cs="Arial"/>
        </w:rPr>
        <w:t>make</w:t>
      </w:r>
      <w:r w:rsidR="004B4880" w:rsidRPr="00284F73">
        <w:rPr>
          <w:rFonts w:ascii="Helvetica" w:hAnsi="Helvetica" w:cs="Arial"/>
        </w:rPr>
        <w:t>s</w:t>
      </w:r>
      <w:r w:rsidR="005F6C7C" w:rsidRPr="00284F73">
        <w:rPr>
          <w:rFonts w:ascii="Helvetica" w:hAnsi="Helvetica" w:cs="Arial"/>
        </w:rPr>
        <w:t xml:space="preserve"> </w:t>
      </w:r>
      <w:r w:rsidR="003C2F5E">
        <w:rPr>
          <w:rFonts w:ascii="Helvetica" w:hAnsi="Helvetica" w:cs="Arial"/>
        </w:rPr>
        <w:t>it</w:t>
      </w:r>
      <w:r w:rsidR="005F6C7C" w:rsidRPr="00284F73">
        <w:rPr>
          <w:rFonts w:ascii="Helvetica" w:hAnsi="Helvetica" w:cs="Arial"/>
        </w:rPr>
        <w:t xml:space="preserve"> more important than other</w:t>
      </w:r>
      <w:r w:rsidR="004B4880" w:rsidRPr="00284F73">
        <w:rPr>
          <w:rFonts w:ascii="Helvetica" w:hAnsi="Helvetica" w:cs="Arial"/>
        </w:rPr>
        <w:t xml:space="preserve"> criteria</w:t>
      </w:r>
      <w:r w:rsidR="005F6C7C" w:rsidRPr="00284F73">
        <w:rPr>
          <w:rFonts w:ascii="Helvetica" w:hAnsi="Helvetica" w:cs="Arial"/>
        </w:rPr>
        <w:t xml:space="preserve">. </w:t>
      </w:r>
    </w:p>
    <w:p w14:paraId="19C8302D" w14:textId="64E190CA" w:rsidR="00C00B5D" w:rsidRPr="00284F73" w:rsidRDefault="00C00B5D" w:rsidP="00FD66C7">
      <w:pPr>
        <w:pStyle w:val="NormalWeb"/>
        <w:spacing w:before="0" w:beforeAutospacing="0" w:after="0" w:afterAutospacing="0" w:line="480" w:lineRule="auto"/>
        <w:jc w:val="both"/>
        <w:rPr>
          <w:rFonts w:ascii="Helvetica" w:hAnsi="Helvetica" w:cs="Arial"/>
        </w:rPr>
      </w:pPr>
      <w:r w:rsidRPr="00284F73">
        <w:rPr>
          <w:rFonts w:ascii="Helvetica" w:hAnsi="Helvetica" w:cs="Arial"/>
        </w:rPr>
        <w:t xml:space="preserve"> </w:t>
      </w:r>
      <w:r w:rsidR="00D5077C" w:rsidRPr="00284F73">
        <w:rPr>
          <w:rFonts w:ascii="Helvetica" w:hAnsi="Helvetica" w:cs="Arial"/>
        </w:rPr>
        <w:tab/>
        <w:t>EIU’s 2016 indexes show that</w:t>
      </w:r>
      <w:r w:rsidR="00B46871" w:rsidRPr="00284F73">
        <w:rPr>
          <w:rFonts w:ascii="Helvetica" w:hAnsi="Helvetica" w:cs="Arial"/>
        </w:rPr>
        <w:t>,</w:t>
      </w:r>
      <w:r w:rsidR="00D5077C" w:rsidRPr="00284F73">
        <w:rPr>
          <w:rFonts w:ascii="Helvetica" w:hAnsi="Helvetica" w:cs="Arial"/>
        </w:rPr>
        <w:t xml:space="preserve"> while America must</w:t>
      </w:r>
      <w:r w:rsidR="00B46871" w:rsidRPr="00284F73">
        <w:rPr>
          <w:rFonts w:ascii="Helvetica" w:hAnsi="Helvetica" w:cs="Arial"/>
        </w:rPr>
        <w:t xml:space="preserve"> be considered as full</w:t>
      </w:r>
      <w:r w:rsidR="004B4880" w:rsidRPr="00284F73">
        <w:rPr>
          <w:rFonts w:ascii="Helvetica" w:hAnsi="Helvetica" w:cs="Arial"/>
        </w:rPr>
        <w:t>y</w:t>
      </w:r>
      <w:r w:rsidR="00B46871" w:rsidRPr="00284F73">
        <w:rPr>
          <w:rFonts w:ascii="Helvetica" w:hAnsi="Helvetica" w:cs="Arial"/>
        </w:rPr>
        <w:t xml:space="preserve"> democratic</w:t>
      </w:r>
      <w:r w:rsidR="00D5077C" w:rsidRPr="00284F73">
        <w:rPr>
          <w:rFonts w:ascii="Helvetica" w:hAnsi="Helvetica" w:cs="Arial"/>
        </w:rPr>
        <w:t>, Turkey must be considered</w:t>
      </w:r>
      <w:r w:rsidR="00B46871" w:rsidRPr="00284F73">
        <w:rPr>
          <w:rFonts w:ascii="Helvetica" w:hAnsi="Helvetica" w:cs="Arial"/>
        </w:rPr>
        <w:t xml:space="preserve"> as</w:t>
      </w:r>
      <w:r w:rsidR="00D5077C" w:rsidRPr="00284F73">
        <w:rPr>
          <w:rFonts w:ascii="Helvetica" w:hAnsi="Helvetica" w:cs="Arial"/>
        </w:rPr>
        <w:t xml:space="preserve"> </w:t>
      </w:r>
      <w:r w:rsidR="00B46871" w:rsidRPr="00284F73">
        <w:rPr>
          <w:rFonts w:ascii="Helvetica" w:hAnsi="Helvetica" w:cs="Arial"/>
        </w:rPr>
        <w:t xml:space="preserve">a </w:t>
      </w:r>
      <w:r w:rsidR="004B4880" w:rsidRPr="00284F73">
        <w:rPr>
          <w:rFonts w:ascii="Helvetica" w:hAnsi="Helvetica" w:cs="Arial"/>
        </w:rPr>
        <w:t>h</w:t>
      </w:r>
      <w:r w:rsidR="00D5077C" w:rsidRPr="00284F73">
        <w:rPr>
          <w:rFonts w:ascii="Helvetica" w:hAnsi="Helvetica" w:cs="Arial"/>
        </w:rPr>
        <w:t>ybrid regime.</w:t>
      </w:r>
      <w:r w:rsidR="00B46871" w:rsidRPr="00284F73">
        <w:rPr>
          <w:rFonts w:ascii="Helvetica" w:hAnsi="Helvetica" w:cs="Arial"/>
        </w:rPr>
        <w:t xml:space="preserve"> While </w:t>
      </w:r>
      <w:r w:rsidR="00C73720" w:rsidRPr="00284F73">
        <w:rPr>
          <w:rFonts w:ascii="Helvetica" w:hAnsi="Helvetica" w:cs="Arial"/>
        </w:rPr>
        <w:t>America’s averag</w:t>
      </w:r>
      <w:r w:rsidR="007449EF" w:rsidRPr="00284F73">
        <w:rPr>
          <w:rFonts w:ascii="Helvetica" w:hAnsi="Helvetica" w:cs="Arial"/>
        </w:rPr>
        <w:t>es score is 8</w:t>
      </w:r>
      <w:r w:rsidR="008E6841" w:rsidRPr="00284F73">
        <w:rPr>
          <w:rFonts w:ascii="Helvetica" w:hAnsi="Helvetica" w:cs="Arial"/>
        </w:rPr>
        <w:t>.12</w:t>
      </w:r>
      <w:r w:rsidR="00D72CB2" w:rsidRPr="00284F73">
        <w:rPr>
          <w:rFonts w:ascii="Helvetica" w:hAnsi="Helvetica" w:cs="Arial"/>
        </w:rPr>
        <w:t>, Turkey’s is 5.45</w:t>
      </w:r>
      <w:r w:rsidR="007449EF" w:rsidRPr="00284F73">
        <w:rPr>
          <w:rFonts w:ascii="Helvetica" w:hAnsi="Helvetica" w:cs="Arial"/>
        </w:rPr>
        <w:t xml:space="preserve"> in the last 10 years. </w:t>
      </w:r>
    </w:p>
    <w:p w14:paraId="514B46A3" w14:textId="519D91C4" w:rsidR="00BE694C" w:rsidRPr="00284F73" w:rsidRDefault="00BE694C" w:rsidP="00FD66C7">
      <w:pPr>
        <w:spacing w:line="480" w:lineRule="auto"/>
        <w:ind w:firstLine="720"/>
        <w:jc w:val="both"/>
        <w:rPr>
          <w:rFonts w:ascii="Helvetica" w:hAnsi="Helvetica" w:cs="Arial"/>
        </w:rPr>
      </w:pPr>
    </w:p>
    <w:p w14:paraId="135DAF3D" w14:textId="6C9B08B8" w:rsidR="00FC716E" w:rsidRPr="00284F73" w:rsidRDefault="00514AA4" w:rsidP="00FD66C7">
      <w:pPr>
        <w:spacing w:line="480" w:lineRule="auto"/>
        <w:ind w:firstLine="720"/>
        <w:jc w:val="both"/>
        <w:rPr>
          <w:rFonts w:ascii="Helvetica" w:hAnsi="Helvetica" w:cs="Arial"/>
        </w:rPr>
      </w:pPr>
      <w:r w:rsidRPr="00284F73">
        <w:rPr>
          <w:rFonts w:ascii="Helvetica" w:hAnsi="Helvetica" w:cs="Arial"/>
        </w:rPr>
        <w:tab/>
      </w:r>
      <w:r w:rsidR="00B4233C" w:rsidRPr="00284F73">
        <w:rPr>
          <w:rFonts w:ascii="Helvetica" w:hAnsi="Helvetica" w:cs="Arial"/>
        </w:rPr>
        <w:t xml:space="preserve"> </w:t>
      </w:r>
    </w:p>
    <w:p w14:paraId="4B5F0B67" w14:textId="2652C9F9" w:rsidR="00784557" w:rsidRPr="00284F73" w:rsidRDefault="008E6841" w:rsidP="00203AD2">
      <w:pPr>
        <w:spacing w:line="480" w:lineRule="auto"/>
        <w:jc w:val="center"/>
        <w:rPr>
          <w:rFonts w:ascii="Helvetica" w:hAnsi="Helvetica" w:cs="Arial"/>
        </w:rPr>
      </w:pPr>
      <w:r w:rsidRPr="00284F73">
        <w:rPr>
          <w:rFonts w:ascii="Helvetica" w:hAnsi="Helvetica" w:cs="Arial"/>
          <w:noProof/>
        </w:rPr>
        <w:lastRenderedPageBreak/>
        <w:drawing>
          <wp:inline distT="0" distB="0" distL="0" distR="0" wp14:anchorId="6442E951" wp14:editId="38D397F9">
            <wp:extent cx="5766435" cy="3555938"/>
            <wp:effectExtent l="0" t="0" r="0" b="635"/>
            <wp:docPr id="7" name="Picture 7" descr="/Users/burcucuk/Desktop/Screen Shot 2017-12-01 at 12.38.3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burcucuk/Desktop/Screen Shot 2017-12-01 at 12.38.35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3205" cy="3566280"/>
                    </a:xfrm>
                    <a:prstGeom prst="rect">
                      <a:avLst/>
                    </a:prstGeom>
                    <a:noFill/>
                    <a:ln>
                      <a:noFill/>
                    </a:ln>
                  </pic:spPr>
                </pic:pic>
              </a:graphicData>
            </a:graphic>
          </wp:inline>
        </w:drawing>
      </w:r>
    </w:p>
    <w:p w14:paraId="073834DF" w14:textId="700FC727" w:rsidR="008E6841" w:rsidRPr="00284F73" w:rsidRDefault="00784557" w:rsidP="00203AD2">
      <w:pPr>
        <w:spacing w:line="480" w:lineRule="auto"/>
        <w:ind w:firstLine="720"/>
        <w:jc w:val="center"/>
        <w:rPr>
          <w:rFonts w:ascii="Helvetica" w:hAnsi="Helvetica" w:cs="Arial"/>
        </w:rPr>
      </w:pPr>
      <w:r w:rsidRPr="00284F73">
        <w:rPr>
          <w:rFonts w:ascii="Helvetica" w:hAnsi="Helvetica" w:cs="Arial"/>
        </w:rPr>
        <w:t xml:space="preserve">Source: Economic Intelligence Units; Accessed: </w:t>
      </w:r>
      <w:r w:rsidR="002A1607" w:rsidRPr="00284F73">
        <w:rPr>
          <w:rFonts w:ascii="Helvetica" w:hAnsi="Helvetica" w:cs="Arial"/>
        </w:rPr>
        <w:t>October</w:t>
      </w:r>
      <w:r w:rsidRPr="00284F73">
        <w:rPr>
          <w:rFonts w:ascii="Helvetica" w:hAnsi="Helvetica" w:cs="Arial"/>
        </w:rPr>
        <w:t xml:space="preserve"> 2017</w:t>
      </w:r>
    </w:p>
    <w:p w14:paraId="50845AF3" w14:textId="77777777" w:rsidR="008E6841" w:rsidRPr="00284F73" w:rsidRDefault="008E6841" w:rsidP="00203AD2">
      <w:pPr>
        <w:spacing w:line="480" w:lineRule="auto"/>
        <w:ind w:firstLine="720"/>
        <w:jc w:val="center"/>
        <w:rPr>
          <w:rFonts w:ascii="Helvetica" w:hAnsi="Helvetica" w:cs="Arial"/>
        </w:rPr>
      </w:pPr>
      <w:r w:rsidRPr="00284F73">
        <w:rPr>
          <w:rFonts w:ascii="Helvetica" w:hAnsi="Helvetica" w:cs="Arial"/>
          <w:noProof/>
        </w:rPr>
        <w:drawing>
          <wp:inline distT="0" distB="0" distL="0" distR="0" wp14:anchorId="02BB7885" wp14:editId="3565AF7F">
            <wp:extent cx="4166235" cy="3639185"/>
            <wp:effectExtent l="0" t="0" r="0" b="0"/>
            <wp:docPr id="6" name="Picture 6" descr="/Users/burcucuk/Desktop/Screen Shot 2017-12-01 at 12.37.5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burcucuk/Desktop/Screen Shot 2017-12-01 at 12.37.54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5625" cy="3673592"/>
                    </a:xfrm>
                    <a:prstGeom prst="rect">
                      <a:avLst/>
                    </a:prstGeom>
                    <a:noFill/>
                    <a:ln>
                      <a:noFill/>
                    </a:ln>
                  </pic:spPr>
                </pic:pic>
              </a:graphicData>
            </a:graphic>
          </wp:inline>
        </w:drawing>
      </w:r>
    </w:p>
    <w:p w14:paraId="5E5DE579" w14:textId="5EFA951D" w:rsidR="007449EF" w:rsidRPr="00284F73" w:rsidRDefault="007449EF" w:rsidP="00203AD2">
      <w:pPr>
        <w:spacing w:line="480" w:lineRule="auto"/>
        <w:ind w:firstLine="720"/>
        <w:jc w:val="center"/>
        <w:rPr>
          <w:rFonts w:ascii="Helvetica" w:hAnsi="Helvetica" w:cs="Arial"/>
        </w:rPr>
      </w:pPr>
      <w:r w:rsidRPr="00284F73">
        <w:rPr>
          <w:rFonts w:ascii="Helvetica" w:hAnsi="Helvetica" w:cs="Arial"/>
        </w:rPr>
        <w:t xml:space="preserve">Source: Economic Intelligence Units; Accessed: </w:t>
      </w:r>
      <w:r w:rsidR="008E6841" w:rsidRPr="00284F73">
        <w:rPr>
          <w:rFonts w:ascii="Helvetica" w:hAnsi="Helvetica" w:cs="Arial"/>
        </w:rPr>
        <w:t>October</w:t>
      </w:r>
      <w:r w:rsidRPr="00284F73">
        <w:rPr>
          <w:rFonts w:ascii="Helvetica" w:hAnsi="Helvetica" w:cs="Arial"/>
        </w:rPr>
        <w:t xml:space="preserve"> 2017</w:t>
      </w:r>
    </w:p>
    <w:p w14:paraId="3B7698D9" w14:textId="736387B5" w:rsidR="007449EF" w:rsidRPr="00284F73" w:rsidRDefault="008E6841" w:rsidP="00203AD2">
      <w:pPr>
        <w:spacing w:line="480" w:lineRule="auto"/>
        <w:ind w:firstLine="720"/>
        <w:jc w:val="center"/>
        <w:rPr>
          <w:rFonts w:ascii="Helvetica" w:hAnsi="Helvetica" w:cs="Arial"/>
        </w:rPr>
      </w:pPr>
      <w:r w:rsidRPr="00284F73">
        <w:rPr>
          <w:rFonts w:ascii="Helvetica" w:hAnsi="Helvetica" w:cs="Arial"/>
          <w:noProof/>
        </w:rPr>
        <w:lastRenderedPageBreak/>
        <w:drawing>
          <wp:inline distT="0" distB="0" distL="0" distR="0" wp14:anchorId="4586881A" wp14:editId="2523781A">
            <wp:extent cx="4251909" cy="3774440"/>
            <wp:effectExtent l="0" t="0" r="0" b="10160"/>
            <wp:docPr id="5" name="Picture 5" descr="/Users/burcucuk/Desktop/Screen Shot 2017-12-01 at 12.36.5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burcucuk/Desktop/Screen Shot 2017-12-01 at 12.36.58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7667" cy="3797305"/>
                    </a:xfrm>
                    <a:prstGeom prst="rect">
                      <a:avLst/>
                    </a:prstGeom>
                    <a:noFill/>
                    <a:ln>
                      <a:noFill/>
                    </a:ln>
                  </pic:spPr>
                </pic:pic>
              </a:graphicData>
            </a:graphic>
          </wp:inline>
        </w:drawing>
      </w:r>
    </w:p>
    <w:p w14:paraId="5A0199A8" w14:textId="4943C7DE" w:rsidR="008E6841" w:rsidRPr="00284F73" w:rsidRDefault="008E6841" w:rsidP="00203AD2">
      <w:pPr>
        <w:spacing w:line="480" w:lineRule="auto"/>
        <w:ind w:firstLine="720"/>
        <w:jc w:val="center"/>
        <w:rPr>
          <w:rFonts w:ascii="Helvetica" w:hAnsi="Helvetica" w:cs="Arial"/>
        </w:rPr>
      </w:pPr>
      <w:r w:rsidRPr="00284F73">
        <w:rPr>
          <w:rFonts w:ascii="Helvetica" w:hAnsi="Helvetica" w:cs="Arial"/>
        </w:rPr>
        <w:t>Source: Economic Intelligence Units; Accessed: October 2017</w:t>
      </w:r>
    </w:p>
    <w:p w14:paraId="2E21379B" w14:textId="77777777" w:rsidR="00784557" w:rsidRPr="00284F73" w:rsidRDefault="00784557" w:rsidP="00FD66C7">
      <w:pPr>
        <w:spacing w:line="480" w:lineRule="auto"/>
        <w:jc w:val="both"/>
        <w:rPr>
          <w:rFonts w:ascii="Helvetica" w:hAnsi="Helvetica" w:cs="Arial"/>
        </w:rPr>
      </w:pPr>
    </w:p>
    <w:p w14:paraId="393912A2" w14:textId="742D5243" w:rsidR="000249A4" w:rsidRPr="00284F73" w:rsidRDefault="007F62BF" w:rsidP="00FD66C7">
      <w:pPr>
        <w:spacing w:line="480" w:lineRule="auto"/>
        <w:jc w:val="both"/>
        <w:outlineLvl w:val="0"/>
        <w:rPr>
          <w:rFonts w:ascii="Helvetica" w:hAnsi="Helvetica" w:cs="Arial"/>
          <w:b/>
        </w:rPr>
      </w:pPr>
      <w:r w:rsidRPr="00284F73">
        <w:rPr>
          <w:rFonts w:ascii="Helvetica" w:hAnsi="Helvetica" w:cs="Arial"/>
          <w:b/>
        </w:rPr>
        <w:t>WHAT IS COMPARATIVE POLITICS?</w:t>
      </w:r>
    </w:p>
    <w:p w14:paraId="0FACD328" w14:textId="6D4C489C" w:rsidR="007F62BF" w:rsidRPr="00284F73" w:rsidRDefault="007F62BF" w:rsidP="00FD66C7">
      <w:pPr>
        <w:spacing w:line="480" w:lineRule="auto"/>
        <w:ind w:firstLine="720"/>
        <w:jc w:val="both"/>
        <w:rPr>
          <w:rFonts w:ascii="Helvetica" w:hAnsi="Helvetica" w:cs="Arial"/>
        </w:rPr>
      </w:pPr>
      <w:r w:rsidRPr="00284F73">
        <w:rPr>
          <w:rFonts w:ascii="Helvetica" w:hAnsi="Helvetica" w:cs="Arial"/>
        </w:rPr>
        <w:t xml:space="preserve">Comparative politics </w:t>
      </w:r>
      <w:r w:rsidR="00DF48EF" w:rsidRPr="00284F73">
        <w:rPr>
          <w:rFonts w:ascii="Helvetica" w:hAnsi="Helvetica" w:cs="Arial"/>
        </w:rPr>
        <w:t xml:space="preserve">has been </w:t>
      </w:r>
      <w:r w:rsidR="000C0784" w:rsidRPr="00284F73">
        <w:rPr>
          <w:rFonts w:ascii="Helvetica" w:hAnsi="Helvetica" w:cs="Arial"/>
        </w:rPr>
        <w:t>on the rise</w:t>
      </w:r>
      <w:r w:rsidR="00DF48EF" w:rsidRPr="00284F73">
        <w:rPr>
          <w:rFonts w:ascii="Helvetica" w:hAnsi="Helvetica" w:cs="Arial"/>
        </w:rPr>
        <w:t xml:space="preserve"> since </w:t>
      </w:r>
      <w:r w:rsidR="00D72CB2" w:rsidRPr="00284F73">
        <w:rPr>
          <w:rFonts w:ascii="Helvetica" w:hAnsi="Helvetica" w:cs="Arial"/>
        </w:rPr>
        <w:t xml:space="preserve">the </w:t>
      </w:r>
      <w:r w:rsidR="00DF48EF" w:rsidRPr="00284F73">
        <w:rPr>
          <w:rFonts w:ascii="Helvetica" w:hAnsi="Helvetica" w:cs="Arial"/>
        </w:rPr>
        <w:t>beginning of the 20</w:t>
      </w:r>
      <w:r w:rsidR="00454C3F" w:rsidRPr="00284F73">
        <w:rPr>
          <w:rFonts w:ascii="Helvetica" w:hAnsi="Helvetica" w:cs="Arial"/>
        </w:rPr>
        <w:t xml:space="preserve">th </w:t>
      </w:r>
      <w:r w:rsidR="006F6896" w:rsidRPr="00284F73">
        <w:rPr>
          <w:rFonts w:ascii="Helvetica" w:hAnsi="Helvetica" w:cs="Arial"/>
        </w:rPr>
        <w:t>century</w:t>
      </w:r>
      <w:r w:rsidR="00D72CB2" w:rsidRPr="00284F73">
        <w:rPr>
          <w:rFonts w:ascii="Helvetica" w:hAnsi="Helvetica" w:cs="Arial"/>
        </w:rPr>
        <w:t>;</w:t>
      </w:r>
      <w:r w:rsidR="00946E37" w:rsidRPr="00284F73">
        <w:rPr>
          <w:rFonts w:ascii="Helvetica" w:hAnsi="Helvetica" w:cs="Arial"/>
        </w:rPr>
        <w:t xml:space="preserve"> how</w:t>
      </w:r>
      <w:r w:rsidR="00FD598F" w:rsidRPr="00284F73">
        <w:rPr>
          <w:rFonts w:ascii="Helvetica" w:hAnsi="Helvetica" w:cs="Arial"/>
        </w:rPr>
        <w:t>ever</w:t>
      </w:r>
      <w:r w:rsidR="00D72CB2" w:rsidRPr="00284F73">
        <w:rPr>
          <w:rFonts w:ascii="Helvetica" w:hAnsi="Helvetica" w:cs="Arial"/>
        </w:rPr>
        <w:t>,</w:t>
      </w:r>
      <w:r w:rsidR="00FD598F" w:rsidRPr="00284F73">
        <w:rPr>
          <w:rFonts w:ascii="Helvetica" w:hAnsi="Helvetica" w:cs="Arial"/>
        </w:rPr>
        <w:t xml:space="preserve"> it is possible to say that before </w:t>
      </w:r>
      <w:r w:rsidR="007A349E" w:rsidRPr="00284F73">
        <w:rPr>
          <w:rFonts w:ascii="Helvetica" w:hAnsi="Helvetica" w:cs="Arial"/>
        </w:rPr>
        <w:t xml:space="preserve">its rise </w:t>
      </w:r>
      <w:r w:rsidR="00FD598F" w:rsidRPr="00284F73">
        <w:rPr>
          <w:rFonts w:ascii="Helvetica" w:hAnsi="Helvetica" w:cs="Arial"/>
        </w:rPr>
        <w:t xml:space="preserve">there </w:t>
      </w:r>
      <w:r w:rsidR="00946E37" w:rsidRPr="00284F73">
        <w:rPr>
          <w:rFonts w:ascii="Helvetica" w:hAnsi="Helvetica" w:cs="Arial"/>
        </w:rPr>
        <w:t>were many scholars or sociologist</w:t>
      </w:r>
      <w:r w:rsidR="00276435" w:rsidRPr="00284F73">
        <w:rPr>
          <w:rFonts w:ascii="Helvetica" w:hAnsi="Helvetica" w:cs="Arial"/>
        </w:rPr>
        <w:t>s</w:t>
      </w:r>
      <w:r w:rsidR="009C2C89" w:rsidRPr="00284F73">
        <w:rPr>
          <w:rFonts w:ascii="Helvetica" w:hAnsi="Helvetica" w:cs="Arial"/>
        </w:rPr>
        <w:t xml:space="preserve"> who were interested in comparative politics before </w:t>
      </w:r>
      <w:r w:rsidR="00D72CB2" w:rsidRPr="00284F73">
        <w:rPr>
          <w:rFonts w:ascii="Helvetica" w:hAnsi="Helvetica" w:cs="Arial"/>
        </w:rPr>
        <w:t xml:space="preserve">the </w:t>
      </w:r>
      <w:r w:rsidR="009C2C89" w:rsidRPr="00284F73">
        <w:rPr>
          <w:rFonts w:ascii="Helvetica" w:hAnsi="Helvetica" w:cs="Arial"/>
        </w:rPr>
        <w:t xml:space="preserve">modern era. </w:t>
      </w:r>
      <w:r w:rsidR="00557768" w:rsidRPr="00284F73">
        <w:rPr>
          <w:rFonts w:ascii="Helvetica" w:hAnsi="Helvetica" w:cs="Arial"/>
        </w:rPr>
        <w:t xml:space="preserve">While great writers and philosophers like </w:t>
      </w:r>
      <w:r w:rsidR="009C2C89" w:rsidRPr="00284F73">
        <w:rPr>
          <w:rFonts w:ascii="Helvetica" w:hAnsi="Helvetica" w:cs="Arial"/>
        </w:rPr>
        <w:t xml:space="preserve">Socrates, Machiavelli, </w:t>
      </w:r>
      <w:r w:rsidR="007A349E" w:rsidRPr="00284F73">
        <w:rPr>
          <w:rFonts w:ascii="Helvetica" w:hAnsi="Helvetica" w:cs="Arial"/>
        </w:rPr>
        <w:t xml:space="preserve">and </w:t>
      </w:r>
      <w:r w:rsidR="009C2C89" w:rsidRPr="00284F73">
        <w:rPr>
          <w:rFonts w:ascii="Helvetica" w:hAnsi="Helvetica" w:cs="Arial"/>
        </w:rPr>
        <w:t xml:space="preserve">Hobbes </w:t>
      </w:r>
      <w:r w:rsidR="00557768" w:rsidRPr="00284F73">
        <w:rPr>
          <w:rFonts w:ascii="Helvetica" w:hAnsi="Helvetica" w:cs="Arial"/>
        </w:rPr>
        <w:t xml:space="preserve">discussed politics, they had also addressed comparative politics. </w:t>
      </w:r>
    </w:p>
    <w:p w14:paraId="6AA5B4C1" w14:textId="2DE55A15" w:rsidR="00F753F3" w:rsidRPr="00284F73" w:rsidRDefault="008F2F4B" w:rsidP="00FD66C7">
      <w:pPr>
        <w:spacing w:line="480" w:lineRule="auto"/>
        <w:ind w:firstLine="720"/>
        <w:jc w:val="both"/>
        <w:rPr>
          <w:rFonts w:ascii="Helvetica" w:hAnsi="Helvetica" w:cs="Arial"/>
        </w:rPr>
      </w:pPr>
      <w:r w:rsidRPr="00284F73">
        <w:rPr>
          <w:rFonts w:ascii="Helvetica" w:hAnsi="Helvetica" w:cs="Arial"/>
        </w:rPr>
        <w:t>Comparative poli</w:t>
      </w:r>
      <w:r w:rsidR="00DD5B58" w:rsidRPr="00284F73">
        <w:rPr>
          <w:rFonts w:ascii="Helvetica" w:hAnsi="Helvetica" w:cs="Arial"/>
        </w:rPr>
        <w:t xml:space="preserve">tics is basically </w:t>
      </w:r>
      <w:r w:rsidR="00E23F96" w:rsidRPr="00284F73">
        <w:rPr>
          <w:rFonts w:ascii="Helvetica" w:hAnsi="Helvetica" w:cs="Arial"/>
        </w:rPr>
        <w:t>a subfield</w:t>
      </w:r>
      <w:r w:rsidR="00DD5B58" w:rsidRPr="00284F73">
        <w:rPr>
          <w:rFonts w:ascii="Helvetica" w:hAnsi="Helvetica" w:cs="Arial"/>
        </w:rPr>
        <w:t xml:space="preserve"> of </w:t>
      </w:r>
      <w:r w:rsidRPr="00284F73">
        <w:rPr>
          <w:rFonts w:ascii="Helvetica" w:hAnsi="Helvetica" w:cs="Arial"/>
        </w:rPr>
        <w:t xml:space="preserve">political science. </w:t>
      </w:r>
      <w:r w:rsidR="00F753F3" w:rsidRPr="00284F73">
        <w:rPr>
          <w:rFonts w:ascii="Helvetica" w:hAnsi="Helvetica" w:cs="Arial"/>
        </w:rPr>
        <w:t xml:space="preserve">Until </w:t>
      </w:r>
      <w:r w:rsidR="00D72CB2" w:rsidRPr="00284F73">
        <w:rPr>
          <w:rFonts w:ascii="Helvetica" w:hAnsi="Helvetica" w:cs="Arial"/>
        </w:rPr>
        <w:t xml:space="preserve">the </w:t>
      </w:r>
      <w:r w:rsidR="00F753F3" w:rsidRPr="00284F73">
        <w:rPr>
          <w:rFonts w:ascii="Helvetica" w:hAnsi="Helvetica" w:cs="Arial"/>
        </w:rPr>
        <w:t>beginning of the 19th</w:t>
      </w:r>
      <w:r w:rsidR="00265F3D" w:rsidRPr="00284F73">
        <w:rPr>
          <w:rFonts w:ascii="Helvetica" w:hAnsi="Helvetica" w:cs="Arial"/>
        </w:rPr>
        <w:t xml:space="preserve"> century, </w:t>
      </w:r>
      <w:r w:rsidR="009540F7" w:rsidRPr="00284F73">
        <w:rPr>
          <w:rFonts w:ascii="Helvetica" w:hAnsi="Helvetica" w:cs="Arial"/>
        </w:rPr>
        <w:t>comparative politics</w:t>
      </w:r>
      <w:r w:rsidR="0071011C" w:rsidRPr="00284F73">
        <w:rPr>
          <w:rFonts w:ascii="Helvetica" w:hAnsi="Helvetica" w:cs="Arial"/>
        </w:rPr>
        <w:t xml:space="preserve"> was not even discussed.</w:t>
      </w:r>
      <w:r w:rsidR="00265F3D" w:rsidRPr="00284F73">
        <w:rPr>
          <w:rFonts w:ascii="Helvetica" w:hAnsi="Helvetica" w:cs="Arial"/>
        </w:rPr>
        <w:t xml:space="preserve"> </w:t>
      </w:r>
      <w:r w:rsidR="00B123EB" w:rsidRPr="00284F73">
        <w:rPr>
          <w:rFonts w:ascii="Helvetica" w:hAnsi="Helvetica" w:cs="Arial"/>
        </w:rPr>
        <w:t>Comparative subjects were</w:t>
      </w:r>
      <w:r w:rsidR="00265F3D" w:rsidRPr="00284F73">
        <w:rPr>
          <w:rFonts w:ascii="Helvetica" w:hAnsi="Helvetica" w:cs="Arial"/>
        </w:rPr>
        <w:t xml:space="preserve"> just </w:t>
      </w:r>
      <w:r w:rsidR="00276435" w:rsidRPr="00284F73">
        <w:rPr>
          <w:rFonts w:ascii="Helvetica" w:hAnsi="Helvetica" w:cs="Arial"/>
        </w:rPr>
        <w:t>analyzed</w:t>
      </w:r>
      <w:r w:rsidR="00265F3D" w:rsidRPr="00284F73">
        <w:rPr>
          <w:rFonts w:ascii="Helvetica" w:hAnsi="Helvetica" w:cs="Arial"/>
        </w:rPr>
        <w:t xml:space="preserve"> </w:t>
      </w:r>
      <w:r w:rsidR="00276435" w:rsidRPr="00284F73">
        <w:rPr>
          <w:rFonts w:ascii="Helvetica" w:hAnsi="Helvetica" w:cs="Arial"/>
        </w:rPr>
        <w:t>with</w:t>
      </w:r>
      <w:r w:rsidR="00265F3D" w:rsidRPr="00284F73">
        <w:rPr>
          <w:rFonts w:ascii="Helvetica" w:hAnsi="Helvetica" w:cs="Arial"/>
        </w:rPr>
        <w:t>in sociology, law</w:t>
      </w:r>
      <w:r w:rsidR="0071011C" w:rsidRPr="00284F73">
        <w:rPr>
          <w:rFonts w:ascii="Helvetica" w:hAnsi="Helvetica" w:cs="Arial"/>
        </w:rPr>
        <w:t>,</w:t>
      </w:r>
      <w:r w:rsidR="00265F3D" w:rsidRPr="00284F73">
        <w:rPr>
          <w:rFonts w:ascii="Helvetica" w:hAnsi="Helvetica" w:cs="Arial"/>
        </w:rPr>
        <w:t xml:space="preserve"> or philosophy classes. After </w:t>
      </w:r>
      <w:r w:rsidR="00BB10FF" w:rsidRPr="00284F73">
        <w:rPr>
          <w:rFonts w:ascii="Helvetica" w:hAnsi="Helvetica" w:cs="Arial"/>
        </w:rPr>
        <w:t xml:space="preserve">examination of </w:t>
      </w:r>
      <w:r w:rsidR="00265F3D" w:rsidRPr="00284F73">
        <w:rPr>
          <w:rFonts w:ascii="Helvetica" w:hAnsi="Helvetica" w:cs="Arial"/>
        </w:rPr>
        <w:t xml:space="preserve">political science </w:t>
      </w:r>
      <w:r w:rsidR="00BB10FF" w:rsidRPr="00284F73">
        <w:rPr>
          <w:rFonts w:ascii="Helvetica" w:hAnsi="Helvetica" w:cs="Arial"/>
        </w:rPr>
        <w:t>as a special field of education, comparative politics al</w:t>
      </w:r>
      <w:r w:rsidR="00B46871" w:rsidRPr="00284F73">
        <w:rPr>
          <w:rFonts w:ascii="Helvetica" w:hAnsi="Helvetica" w:cs="Arial"/>
        </w:rPr>
        <w:t xml:space="preserve">so </w:t>
      </w:r>
      <w:r w:rsidR="00B123EB" w:rsidRPr="00284F73">
        <w:rPr>
          <w:rFonts w:ascii="Helvetica" w:hAnsi="Helvetica" w:cs="Arial"/>
        </w:rPr>
        <w:t>had</w:t>
      </w:r>
      <w:r w:rsidR="00B46871" w:rsidRPr="00284F73">
        <w:rPr>
          <w:rFonts w:ascii="Helvetica" w:hAnsi="Helvetica" w:cs="Arial"/>
        </w:rPr>
        <w:t xml:space="preserve"> gained its </w:t>
      </w:r>
      <w:r w:rsidR="00B46871" w:rsidRPr="00284F73">
        <w:rPr>
          <w:rFonts w:ascii="Helvetica" w:hAnsi="Helvetica" w:cs="Arial"/>
        </w:rPr>
        <w:lastRenderedPageBreak/>
        <w:t xml:space="preserve">reputation </w:t>
      </w:r>
      <w:r w:rsidR="00B123EB" w:rsidRPr="00284F73">
        <w:rPr>
          <w:rFonts w:ascii="Helvetica" w:hAnsi="Helvetica" w:cs="Arial"/>
        </w:rPr>
        <w:t xml:space="preserve">during the </w:t>
      </w:r>
      <w:r w:rsidR="00792045" w:rsidRPr="00284F73">
        <w:rPr>
          <w:rFonts w:ascii="Helvetica" w:hAnsi="Helvetica" w:cs="Arial"/>
        </w:rPr>
        <w:t>1920s and 1930</w:t>
      </w:r>
      <w:r w:rsidR="00BB10FF" w:rsidRPr="00284F73">
        <w:rPr>
          <w:rFonts w:ascii="Helvetica" w:hAnsi="Helvetica" w:cs="Arial"/>
        </w:rPr>
        <w:t xml:space="preserve">s. </w:t>
      </w:r>
      <w:r w:rsidR="007B4464" w:rsidRPr="00284F73">
        <w:rPr>
          <w:rFonts w:ascii="Helvetica" w:hAnsi="Helvetica" w:cs="Arial"/>
        </w:rPr>
        <w:t>Because</w:t>
      </w:r>
      <w:r w:rsidR="00190AAC" w:rsidRPr="00284F73">
        <w:rPr>
          <w:rFonts w:ascii="Helvetica" w:hAnsi="Helvetica" w:cs="Arial"/>
        </w:rPr>
        <w:t xml:space="preserve"> </w:t>
      </w:r>
      <w:r w:rsidR="004455FC" w:rsidRPr="00284F73">
        <w:rPr>
          <w:rFonts w:ascii="Helvetica" w:hAnsi="Helvetica" w:cs="Arial"/>
        </w:rPr>
        <w:t>the</w:t>
      </w:r>
      <w:r w:rsidR="00BB10FF" w:rsidRPr="00284F73">
        <w:rPr>
          <w:rFonts w:ascii="Helvetica" w:hAnsi="Helvetica" w:cs="Arial"/>
        </w:rPr>
        <w:t xml:space="preserve"> regimes had </w:t>
      </w:r>
      <w:r w:rsidR="00276435" w:rsidRPr="00284F73">
        <w:rPr>
          <w:rFonts w:ascii="Helvetica" w:hAnsi="Helvetica" w:cs="Arial"/>
        </w:rPr>
        <w:t>collapsed</w:t>
      </w:r>
      <w:r w:rsidR="00BE2DF4" w:rsidRPr="00284F73">
        <w:rPr>
          <w:rFonts w:ascii="Helvetica" w:hAnsi="Helvetica" w:cs="Arial"/>
        </w:rPr>
        <w:t xml:space="preserve"> during these years around the world</w:t>
      </w:r>
      <w:r w:rsidR="00276435" w:rsidRPr="00284F73">
        <w:rPr>
          <w:rFonts w:ascii="Helvetica" w:hAnsi="Helvetica" w:cs="Arial"/>
        </w:rPr>
        <w:t>, comparative</w:t>
      </w:r>
      <w:r w:rsidR="00BE2DF4" w:rsidRPr="00284F73">
        <w:rPr>
          <w:rFonts w:ascii="Helvetica" w:hAnsi="Helvetica" w:cs="Arial"/>
        </w:rPr>
        <w:t xml:space="preserve"> politics ca</w:t>
      </w:r>
      <w:r w:rsidR="00BB10FF" w:rsidRPr="00284F73">
        <w:rPr>
          <w:rFonts w:ascii="Helvetica" w:hAnsi="Helvetica" w:cs="Arial"/>
        </w:rPr>
        <w:t>me into prominence</w:t>
      </w:r>
      <w:r w:rsidR="006E4231" w:rsidRPr="00284F73">
        <w:rPr>
          <w:rFonts w:ascii="Helvetica" w:hAnsi="Helvetica" w:cs="Arial"/>
        </w:rPr>
        <w:t>. S</w:t>
      </w:r>
      <w:r w:rsidR="004455FC" w:rsidRPr="00284F73">
        <w:rPr>
          <w:rFonts w:ascii="Helvetica" w:hAnsi="Helvetica" w:cs="Arial"/>
        </w:rPr>
        <w:t xml:space="preserve">cholars tried to understand </w:t>
      </w:r>
      <w:r w:rsidR="006E4231" w:rsidRPr="00284F73">
        <w:rPr>
          <w:rFonts w:ascii="Helvetica" w:hAnsi="Helvetica" w:cs="Arial"/>
        </w:rPr>
        <w:t xml:space="preserve">the reasons </w:t>
      </w:r>
      <w:r w:rsidR="004455FC" w:rsidRPr="00284F73">
        <w:rPr>
          <w:rFonts w:ascii="Helvetica" w:hAnsi="Helvetica" w:cs="Arial"/>
        </w:rPr>
        <w:t xml:space="preserve">behind it </w:t>
      </w:r>
      <w:r w:rsidR="006E4231" w:rsidRPr="00284F73">
        <w:rPr>
          <w:rFonts w:ascii="Helvetica" w:hAnsi="Helvetica" w:cs="Arial"/>
        </w:rPr>
        <w:t xml:space="preserve">after </w:t>
      </w:r>
      <w:r w:rsidR="004455FC" w:rsidRPr="00284F73">
        <w:rPr>
          <w:rFonts w:ascii="Helvetica" w:hAnsi="Helvetica" w:cs="Arial"/>
        </w:rPr>
        <w:t>World War</w:t>
      </w:r>
      <w:r w:rsidR="006E4231" w:rsidRPr="00284F73">
        <w:rPr>
          <w:rFonts w:ascii="Helvetica" w:hAnsi="Helvetica" w:cs="Arial"/>
        </w:rPr>
        <w:t xml:space="preserve"> II</w:t>
      </w:r>
      <w:r w:rsidR="004455FC" w:rsidRPr="00284F73">
        <w:rPr>
          <w:rFonts w:ascii="Helvetica" w:hAnsi="Helvetica" w:cs="Arial"/>
        </w:rPr>
        <w:t xml:space="preserve">. </w:t>
      </w:r>
    </w:p>
    <w:p w14:paraId="3CB42716" w14:textId="52BDACE6" w:rsidR="000056B2" w:rsidRPr="00284F73" w:rsidRDefault="00DD564A" w:rsidP="00FD66C7">
      <w:pPr>
        <w:spacing w:line="480" w:lineRule="auto"/>
        <w:jc w:val="both"/>
        <w:rPr>
          <w:rFonts w:ascii="Helvetica" w:hAnsi="Helvetica" w:cs="Arial"/>
        </w:rPr>
      </w:pPr>
      <w:r w:rsidRPr="00284F73">
        <w:rPr>
          <w:rFonts w:ascii="Helvetica" w:hAnsi="Helvetica" w:cs="Arial"/>
          <w:lang w:val="tr-TR"/>
        </w:rPr>
        <w:tab/>
      </w:r>
      <w:r w:rsidRPr="00284F73">
        <w:rPr>
          <w:rFonts w:ascii="Helvetica" w:hAnsi="Helvetica" w:cs="Arial"/>
        </w:rPr>
        <w:t xml:space="preserve">Regardless of the popularity of comparative politics, </w:t>
      </w:r>
      <w:r w:rsidR="006E4231" w:rsidRPr="00284F73">
        <w:rPr>
          <w:rFonts w:ascii="Helvetica" w:hAnsi="Helvetica" w:cs="Arial"/>
        </w:rPr>
        <w:t xml:space="preserve">a number of political scientists </w:t>
      </w:r>
      <w:r w:rsidRPr="00284F73">
        <w:rPr>
          <w:rFonts w:ascii="Helvetica" w:hAnsi="Helvetica" w:cs="Arial"/>
        </w:rPr>
        <w:t>publish</w:t>
      </w:r>
      <w:r w:rsidR="006E4231" w:rsidRPr="00284F73">
        <w:rPr>
          <w:rFonts w:ascii="Helvetica" w:hAnsi="Helvetica" w:cs="Arial"/>
        </w:rPr>
        <w:t>ed</w:t>
      </w:r>
      <w:r w:rsidRPr="00284F73">
        <w:rPr>
          <w:rFonts w:ascii="Helvetica" w:hAnsi="Helvetica" w:cs="Arial"/>
        </w:rPr>
        <w:t xml:space="preserve"> a report which</w:t>
      </w:r>
      <w:r w:rsidR="00273B45" w:rsidRPr="00284F73">
        <w:rPr>
          <w:rFonts w:ascii="Helvetica" w:hAnsi="Helvetica" w:cs="Arial"/>
        </w:rPr>
        <w:t xml:space="preserve"> </w:t>
      </w:r>
      <w:r w:rsidR="00073603" w:rsidRPr="00284F73">
        <w:rPr>
          <w:rFonts w:ascii="Helvetica" w:hAnsi="Helvetica" w:cs="Arial"/>
        </w:rPr>
        <w:t xml:space="preserve">specifically </w:t>
      </w:r>
      <w:r w:rsidR="00E40497" w:rsidRPr="00284F73">
        <w:rPr>
          <w:rFonts w:ascii="Helvetica" w:hAnsi="Helvetica" w:cs="Arial"/>
        </w:rPr>
        <w:t>focused</w:t>
      </w:r>
      <w:r w:rsidR="00F6643E" w:rsidRPr="00284F73">
        <w:rPr>
          <w:rFonts w:ascii="Helvetica" w:hAnsi="Helvetica" w:cs="Arial"/>
        </w:rPr>
        <w:t xml:space="preserve"> on</w:t>
      </w:r>
      <w:r w:rsidR="00BA55BD" w:rsidRPr="00284F73">
        <w:rPr>
          <w:rFonts w:ascii="Helvetica" w:hAnsi="Helvetica" w:cs="Arial"/>
        </w:rPr>
        <w:t xml:space="preserve"> the</w:t>
      </w:r>
      <w:r w:rsidRPr="00284F73">
        <w:rPr>
          <w:rFonts w:ascii="Helvetica" w:hAnsi="Helvetica" w:cs="Arial"/>
        </w:rPr>
        <w:t xml:space="preserve"> lack of comparative politics</w:t>
      </w:r>
      <w:r w:rsidR="00901304" w:rsidRPr="00284F73">
        <w:rPr>
          <w:rFonts w:ascii="Helvetica" w:hAnsi="Helvetica" w:cs="Arial"/>
        </w:rPr>
        <w:t xml:space="preserve"> (</w:t>
      </w:r>
      <w:r w:rsidRPr="00284F73">
        <w:rPr>
          <w:rFonts w:ascii="Helvetica" w:hAnsi="Helvetica" w:cs="Arial"/>
        </w:rPr>
        <w:t>also kno</w:t>
      </w:r>
      <w:r w:rsidR="005F0843" w:rsidRPr="00284F73">
        <w:rPr>
          <w:rFonts w:ascii="Helvetica" w:hAnsi="Helvetica" w:cs="Arial"/>
        </w:rPr>
        <w:t>wn</w:t>
      </w:r>
      <w:r w:rsidR="006E4231" w:rsidRPr="00284F73">
        <w:rPr>
          <w:rFonts w:ascii="Helvetica" w:hAnsi="Helvetica" w:cs="Arial"/>
        </w:rPr>
        <w:t xml:space="preserve"> as</w:t>
      </w:r>
      <w:r w:rsidR="00BA55BD" w:rsidRPr="00284F73">
        <w:rPr>
          <w:rFonts w:ascii="Helvetica" w:hAnsi="Helvetica" w:cs="Arial"/>
        </w:rPr>
        <w:t xml:space="preserve"> </w:t>
      </w:r>
      <w:r w:rsidR="00FE3372" w:rsidRPr="00284F73">
        <w:rPr>
          <w:rFonts w:ascii="Helvetica" w:hAnsi="Helvetica" w:cs="Arial"/>
        </w:rPr>
        <w:t xml:space="preserve">the </w:t>
      </w:r>
      <w:r w:rsidR="00BA55BD" w:rsidRPr="00284F73">
        <w:rPr>
          <w:rFonts w:ascii="Helvetica" w:hAnsi="Helvetica" w:cs="Arial"/>
        </w:rPr>
        <w:t>traditional approach) in</w:t>
      </w:r>
      <w:r w:rsidR="005F0843" w:rsidRPr="00284F73">
        <w:rPr>
          <w:rFonts w:ascii="Helvetica" w:hAnsi="Helvetica" w:cs="Arial"/>
        </w:rPr>
        <w:t xml:space="preserve"> 1952</w:t>
      </w:r>
      <w:r w:rsidR="00454C3F" w:rsidRPr="00284F73">
        <w:rPr>
          <w:rFonts w:ascii="Helvetica" w:hAnsi="Helvetica" w:cs="Arial"/>
        </w:rPr>
        <w:t xml:space="preserve"> </w:t>
      </w:r>
      <w:r w:rsidR="00B912CA" w:rsidRPr="00284F73">
        <w:rPr>
          <w:rFonts w:ascii="Helvetica" w:hAnsi="Helvetica" w:cs="Arial"/>
        </w:rPr>
        <w:fldChar w:fldCharType="begin" w:fldLock="1"/>
      </w:r>
      <w:r w:rsidR="00B912CA" w:rsidRPr="00284F73">
        <w:rPr>
          <w:rFonts w:ascii="Helvetica" w:hAnsi="Helvetica" w:cs="Arial"/>
        </w:rPr>
        <w:instrText>ADDIN CSL_CITATION { "citationItems" : [ { "id" : "ITEM-1", "itemData" : { "author" : [ { "dropping-particle" : "", "family" : "Millet", "given" : "John D.", "non-dropping-particle" : "", "parse-names" : false, "suffix" : "" } ], "container-title" : "Political Science Review", "id" : "ITEM-1", "issue" : "2", "issued" : { "date-parts" : [ [ "1952" ] ] }, "page" : "628-629", "title" : "Special Announcments: The Annual Metting", "type" : "article-journal", "volume" : "42" }, "uris" : [ "http://www.mendeley.com/documents/?uuid=49190413-ab4d-4e4f-a7de-4cbbf57c0a2a" ] } ], "mendeley" : { "formattedCitation" : "(Millet, 1952)", "plainTextFormattedCitation" : "(Millet, 1952)", "previouslyFormattedCitation" : "(Millet, 1952)" }, "properties" : {  }, "schema" : "https://github.com/citation-style-language/schema/raw/master/csl-citation.json" }</w:instrText>
      </w:r>
      <w:r w:rsidR="00B912CA" w:rsidRPr="00284F73">
        <w:rPr>
          <w:rFonts w:ascii="Helvetica" w:hAnsi="Helvetica" w:cs="Arial"/>
        </w:rPr>
        <w:fldChar w:fldCharType="separate"/>
      </w:r>
      <w:r w:rsidR="00B912CA" w:rsidRPr="00284F73">
        <w:rPr>
          <w:rFonts w:ascii="Helvetica" w:hAnsi="Helvetica" w:cs="Arial"/>
          <w:noProof/>
        </w:rPr>
        <w:t>(Millet, 1952)</w:t>
      </w:r>
      <w:r w:rsidR="00B912CA" w:rsidRPr="00284F73">
        <w:rPr>
          <w:rFonts w:ascii="Helvetica" w:hAnsi="Helvetica" w:cs="Arial"/>
        </w:rPr>
        <w:fldChar w:fldCharType="end"/>
      </w:r>
      <w:r w:rsidRPr="00284F73">
        <w:rPr>
          <w:rFonts w:ascii="Helvetica" w:hAnsi="Helvetica" w:cs="Arial"/>
        </w:rPr>
        <w:t>.</w:t>
      </w:r>
      <w:r w:rsidR="00B912CA" w:rsidRPr="00284F73">
        <w:rPr>
          <w:rFonts w:ascii="Helvetica" w:hAnsi="Helvetica" w:cs="Arial"/>
        </w:rPr>
        <w:t xml:space="preserve"> </w:t>
      </w:r>
      <w:r w:rsidR="00AF0647" w:rsidRPr="00284F73">
        <w:rPr>
          <w:rFonts w:ascii="Helvetica" w:hAnsi="Helvetica" w:cs="Arial"/>
        </w:rPr>
        <w:t xml:space="preserve">This debate brings its attention to </w:t>
      </w:r>
      <w:r w:rsidR="00B475B5" w:rsidRPr="00284F73">
        <w:rPr>
          <w:rFonts w:ascii="Helvetica" w:hAnsi="Helvetica" w:cs="Arial"/>
        </w:rPr>
        <w:t>behaviorism</w:t>
      </w:r>
      <w:r w:rsidR="00F03FDA" w:rsidRPr="00284F73">
        <w:rPr>
          <w:rFonts w:ascii="Helvetica" w:hAnsi="Helvetica" w:cs="Arial"/>
        </w:rPr>
        <w:t xml:space="preserve"> as a</w:t>
      </w:r>
      <w:r w:rsidR="00AF0647" w:rsidRPr="00284F73">
        <w:rPr>
          <w:rFonts w:ascii="Helvetica" w:hAnsi="Helvetica" w:cs="Arial"/>
        </w:rPr>
        <w:t xml:space="preserve"> solution to </w:t>
      </w:r>
      <w:r w:rsidR="003C7C60" w:rsidRPr="00284F73">
        <w:rPr>
          <w:rFonts w:ascii="Helvetica" w:hAnsi="Helvetica" w:cs="Arial"/>
        </w:rPr>
        <w:t xml:space="preserve">the </w:t>
      </w:r>
      <w:r w:rsidR="00AF0647" w:rsidRPr="00284F73">
        <w:rPr>
          <w:rFonts w:ascii="Helvetica" w:hAnsi="Helvetica" w:cs="Arial"/>
        </w:rPr>
        <w:t xml:space="preserve">traditional approach. </w:t>
      </w:r>
      <w:r w:rsidR="00726E54" w:rsidRPr="00284F73">
        <w:rPr>
          <w:rFonts w:ascii="Helvetica" w:hAnsi="Helvetica" w:cs="Arial"/>
        </w:rPr>
        <w:t xml:space="preserve">After </w:t>
      </w:r>
      <w:r w:rsidR="00CB7CB6" w:rsidRPr="00284F73">
        <w:rPr>
          <w:rFonts w:ascii="Helvetica" w:hAnsi="Helvetica" w:cs="Arial"/>
        </w:rPr>
        <w:t xml:space="preserve">the effect of traditional approach, </w:t>
      </w:r>
      <w:r w:rsidR="003C7C60" w:rsidRPr="00284F73">
        <w:rPr>
          <w:rFonts w:ascii="Helvetica" w:hAnsi="Helvetica" w:cs="Arial"/>
        </w:rPr>
        <w:t>behaviorism</w:t>
      </w:r>
      <w:r w:rsidR="00726E54" w:rsidRPr="00284F73">
        <w:rPr>
          <w:rFonts w:ascii="Helvetica" w:hAnsi="Helvetica" w:cs="Arial"/>
        </w:rPr>
        <w:t xml:space="preserve"> </w:t>
      </w:r>
      <w:r w:rsidR="006E4231" w:rsidRPr="00284F73">
        <w:rPr>
          <w:rFonts w:ascii="Helvetica" w:hAnsi="Helvetica" w:cs="Arial"/>
        </w:rPr>
        <w:t>increased</w:t>
      </w:r>
      <w:r w:rsidR="00CE1633" w:rsidRPr="00284F73">
        <w:rPr>
          <w:rFonts w:ascii="Helvetica" w:hAnsi="Helvetica" w:cs="Arial"/>
        </w:rPr>
        <w:t xml:space="preserve">; the </w:t>
      </w:r>
      <w:r w:rsidR="006A56BA" w:rsidRPr="00284F73">
        <w:rPr>
          <w:rFonts w:ascii="Helvetica" w:hAnsi="Helvetica" w:cs="Arial"/>
        </w:rPr>
        <w:t>method of comparative politics has expanded</w:t>
      </w:r>
      <w:r w:rsidR="00CB7CB6" w:rsidRPr="00284F73">
        <w:rPr>
          <w:rFonts w:ascii="Helvetica" w:hAnsi="Helvetica" w:cs="Arial"/>
        </w:rPr>
        <w:t xml:space="preserve"> ever since</w:t>
      </w:r>
      <w:r w:rsidR="006A56BA" w:rsidRPr="00284F73">
        <w:rPr>
          <w:rFonts w:ascii="Helvetica" w:hAnsi="Helvetica" w:cs="Arial"/>
        </w:rPr>
        <w:t xml:space="preserve">. </w:t>
      </w:r>
      <w:r w:rsidR="00DB32EF" w:rsidRPr="00284F73">
        <w:rPr>
          <w:rFonts w:ascii="Helvetica" w:hAnsi="Helvetica" w:cs="Arial"/>
        </w:rPr>
        <w:t xml:space="preserve">For the result, social scientists began to research </w:t>
      </w:r>
      <w:r w:rsidR="006A56BA" w:rsidRPr="00284F73">
        <w:rPr>
          <w:rFonts w:ascii="Helvetica" w:hAnsi="Helvetica" w:cs="Arial"/>
        </w:rPr>
        <w:t>new subjects like political culture and p</w:t>
      </w:r>
      <w:r w:rsidR="00DB32EF" w:rsidRPr="00284F73">
        <w:rPr>
          <w:rFonts w:ascii="Helvetica" w:hAnsi="Helvetica" w:cs="Arial"/>
        </w:rPr>
        <w:t>olitical socialization</w:t>
      </w:r>
      <w:r w:rsidR="006A56BA" w:rsidRPr="00284F73">
        <w:rPr>
          <w:rFonts w:ascii="Helvetica" w:hAnsi="Helvetica" w:cs="Arial"/>
        </w:rPr>
        <w:t xml:space="preserve"> </w:t>
      </w:r>
      <w:r w:rsidR="00454C3F" w:rsidRPr="00284F73">
        <w:rPr>
          <w:rFonts w:ascii="Helvetica" w:hAnsi="Helvetica" w:cs="Arial"/>
        </w:rPr>
        <w:fldChar w:fldCharType="begin" w:fldLock="1"/>
      </w:r>
      <w:r w:rsidR="00454C3F" w:rsidRPr="00284F73">
        <w:rPr>
          <w:rFonts w:ascii="Helvetica" w:hAnsi="Helvetica" w:cs="Arial"/>
        </w:rPr>
        <w:instrText>ADDIN CSL_CITATION { "citationItems" : [ { "id" : "ITEM-1", "itemData" : { "author" : [ { "dropping-particle" : "", "family" : "Sayar\u0131", "given" : "Sabri; Dikici Bilgin", "non-dropping-particle" : "", "parse-names" : false, "suffix" : "" } ], "container-title" : "Karsilastirmali Siyaset: Temel Konular ve Yaklasimlar", "id" : "ITEM-1", "issued" : { "date-parts" : [ [ "2016" ] ] }, "page" : "5-24", "title" : "Kar\u015f\u0131la\u015ft\u0131rmal\u0131 Siyaset Alan\u0131n\u0131n Geli\u015fimi", "type" : "chapter" }, "locator" : "8-9", "uris" : [ "http://www.mendeley.com/documents/?uuid=e6ca8eca-4594-49bb-b346-6a240df5715d" ] } ], "mendeley" : { "formattedCitation" : "(Sayar\u0131, 2016, pp. 8\u20139)", "plainTextFormattedCitation" : "(Sayar\u0131, 2016, pp. 8\u20139)", "previouslyFormattedCitation" : "(Sayar\u0131, 2016, pp. 8\u20139)" }, "properties" : {  }, "schema" : "https://github.com/citation-style-language/schema/raw/master/csl-citation.json" }</w:instrText>
      </w:r>
      <w:r w:rsidR="00454C3F" w:rsidRPr="00284F73">
        <w:rPr>
          <w:rFonts w:ascii="Helvetica" w:hAnsi="Helvetica" w:cs="Arial"/>
        </w:rPr>
        <w:fldChar w:fldCharType="separate"/>
      </w:r>
      <w:r w:rsidR="00454C3F" w:rsidRPr="00284F73">
        <w:rPr>
          <w:rFonts w:ascii="Helvetica" w:hAnsi="Helvetica" w:cs="Arial"/>
          <w:noProof/>
        </w:rPr>
        <w:t>(Sayarı, 2016, pp. 8–9)</w:t>
      </w:r>
      <w:r w:rsidR="00454C3F" w:rsidRPr="00284F73">
        <w:rPr>
          <w:rFonts w:ascii="Helvetica" w:hAnsi="Helvetica" w:cs="Arial"/>
        </w:rPr>
        <w:fldChar w:fldCharType="end"/>
      </w:r>
      <w:r w:rsidR="006A56BA" w:rsidRPr="00284F73">
        <w:rPr>
          <w:rFonts w:ascii="Helvetica" w:hAnsi="Helvetica" w:cs="Arial"/>
        </w:rPr>
        <w:t>.</w:t>
      </w:r>
      <w:r w:rsidR="00EE7BE7" w:rsidRPr="00284F73">
        <w:rPr>
          <w:rFonts w:ascii="Helvetica" w:hAnsi="Helvetica" w:cs="Arial"/>
        </w:rPr>
        <w:t xml:space="preserve"> </w:t>
      </w:r>
    </w:p>
    <w:p w14:paraId="4C20CEEC" w14:textId="528B40C3" w:rsidR="007030FC" w:rsidRPr="00284F73" w:rsidRDefault="001F6BA8" w:rsidP="00FD66C7">
      <w:pPr>
        <w:pStyle w:val="NormalWeb"/>
        <w:spacing w:before="0" w:beforeAutospacing="0" w:after="0" w:afterAutospacing="0" w:line="480" w:lineRule="auto"/>
        <w:jc w:val="both"/>
        <w:rPr>
          <w:rFonts w:ascii="Helvetica" w:hAnsi="Helvetica" w:cs="Arial"/>
        </w:rPr>
      </w:pPr>
      <w:r w:rsidRPr="00284F73">
        <w:rPr>
          <w:rFonts w:ascii="Helvetica" w:hAnsi="Helvetica" w:cs="Arial"/>
        </w:rPr>
        <w:tab/>
        <w:t>One of the criticisms</w:t>
      </w:r>
      <w:r w:rsidR="002923BE" w:rsidRPr="00284F73">
        <w:rPr>
          <w:rFonts w:ascii="Helvetica" w:hAnsi="Helvetica" w:cs="Arial"/>
        </w:rPr>
        <w:t xml:space="preserve"> abou</w:t>
      </w:r>
      <w:r w:rsidR="00760C2F" w:rsidRPr="00284F73">
        <w:rPr>
          <w:rFonts w:ascii="Helvetica" w:hAnsi="Helvetica" w:cs="Arial"/>
        </w:rPr>
        <w:t>t traditional approach</w:t>
      </w:r>
      <w:r w:rsidR="00B92F65" w:rsidRPr="00284F73">
        <w:rPr>
          <w:rFonts w:ascii="Helvetica" w:hAnsi="Helvetica" w:cs="Arial"/>
        </w:rPr>
        <w:t xml:space="preserve"> of comparative politics</w:t>
      </w:r>
      <w:r w:rsidR="003E19A7" w:rsidRPr="00284F73">
        <w:rPr>
          <w:rFonts w:ascii="Helvetica" w:hAnsi="Helvetica" w:cs="Arial"/>
        </w:rPr>
        <w:t xml:space="preserve"> was that this</w:t>
      </w:r>
      <w:r w:rsidR="00760C2F" w:rsidRPr="00284F73">
        <w:rPr>
          <w:rFonts w:ascii="Helvetica" w:hAnsi="Helvetica" w:cs="Arial"/>
        </w:rPr>
        <w:t xml:space="preserve"> </w:t>
      </w:r>
      <w:r w:rsidR="003E19A7" w:rsidRPr="00284F73">
        <w:rPr>
          <w:rFonts w:ascii="Helvetica" w:hAnsi="Helvetica" w:cs="Arial"/>
        </w:rPr>
        <w:t xml:space="preserve">approach </w:t>
      </w:r>
      <w:r w:rsidR="00DD07F7" w:rsidRPr="00284F73">
        <w:rPr>
          <w:rFonts w:ascii="Helvetica" w:hAnsi="Helvetica" w:cs="Arial"/>
        </w:rPr>
        <w:t>could not be grounded in theory.</w:t>
      </w:r>
      <w:r w:rsidR="003E19A7" w:rsidRPr="00284F73">
        <w:rPr>
          <w:rFonts w:ascii="Helvetica" w:hAnsi="Helvetica" w:cs="Arial"/>
        </w:rPr>
        <w:t xml:space="preserve"> </w:t>
      </w:r>
      <w:r w:rsidR="00730874" w:rsidRPr="00284F73">
        <w:rPr>
          <w:rFonts w:ascii="Helvetica" w:hAnsi="Helvetica" w:cs="Arial"/>
        </w:rPr>
        <w:t>According to this criticism, scholars had tried to solve this problem with system theory and structural-functionalism</w:t>
      </w:r>
      <w:r w:rsidR="004F11EC" w:rsidRPr="00284F73">
        <w:rPr>
          <w:rFonts w:ascii="Helvetica" w:hAnsi="Helvetica" w:cs="Arial"/>
        </w:rPr>
        <w:t>, especially</w:t>
      </w:r>
      <w:r w:rsidR="005F024B" w:rsidRPr="00284F73">
        <w:rPr>
          <w:rFonts w:ascii="Helvetica" w:hAnsi="Helvetica" w:cs="Arial"/>
        </w:rPr>
        <w:t xml:space="preserve"> David Easton’s article</w:t>
      </w:r>
      <w:r w:rsidR="00FE3372" w:rsidRPr="00284F73">
        <w:rPr>
          <w:rFonts w:ascii="Helvetica" w:hAnsi="Helvetica" w:cs="Arial"/>
        </w:rPr>
        <w:t>,</w:t>
      </w:r>
      <w:r w:rsidR="005F024B" w:rsidRPr="00284F73">
        <w:rPr>
          <w:rFonts w:ascii="Helvetica" w:hAnsi="Helvetica" w:cs="Arial"/>
        </w:rPr>
        <w:t xml:space="preserve"> </w:t>
      </w:r>
      <w:r w:rsidRPr="00284F73">
        <w:rPr>
          <w:rFonts w:ascii="Helvetica" w:hAnsi="Helvetica" w:cs="Arial"/>
        </w:rPr>
        <w:t>“</w:t>
      </w:r>
      <w:r w:rsidR="005F024B" w:rsidRPr="00284F73">
        <w:rPr>
          <w:rFonts w:ascii="Helvetica" w:hAnsi="Helvetica" w:cs="Arial"/>
        </w:rPr>
        <w:t>An Approach to the Analysis of Political Systems</w:t>
      </w:r>
      <w:r w:rsidRPr="00284F73">
        <w:rPr>
          <w:rFonts w:ascii="Helvetica" w:hAnsi="Helvetica" w:cs="Arial"/>
        </w:rPr>
        <w:t>”</w:t>
      </w:r>
      <w:r w:rsidR="00454C3F" w:rsidRPr="00284F73">
        <w:rPr>
          <w:rFonts w:ascii="Helvetica" w:hAnsi="Helvetica" w:cs="Arial"/>
        </w:rPr>
        <w:t xml:space="preserve"> </w:t>
      </w:r>
      <w:r w:rsidR="00454C3F" w:rsidRPr="00284F73">
        <w:rPr>
          <w:rFonts w:ascii="Helvetica" w:hAnsi="Helvetica" w:cs="Arial"/>
        </w:rPr>
        <w:fldChar w:fldCharType="begin" w:fldLock="1"/>
      </w:r>
      <w:r w:rsidR="00454C3F" w:rsidRPr="00284F73">
        <w:rPr>
          <w:rFonts w:ascii="Helvetica" w:hAnsi="Helvetica" w:cs="Arial"/>
        </w:rPr>
        <w:instrText>ADDIN CSL_CITATION { "citationItems" : [ { "id" : "ITEM-1", "itemData" : { "author" : [ { "dropping-particle" : "", "family" : "Easton", "given" : "David", "non-dropping-particle" : "", "parse-names" : false, "suffix" : "" } ], "container-title" : "World Politics", "id" : "ITEM-1", "issue" : "3", "issued" : { "date-parts" : [ [ "1957" ] ] }, "page" : "383-400", "title" : "An approach to the Analysis of political Systems", "type" : "article-journal", "volume" : "9" }, "locator" : "384", "uris" : [ "http://www.mendeley.com/documents/?uuid=6fe77692-a980-4522-b165-54034ff9b022" ] } ], "mendeley" : { "formattedCitation" : "(Easton, 1957, p. 384)", "plainTextFormattedCitation" : "(Easton, 1957, p. 384)", "previouslyFormattedCitation" : "(Easton, 1957, p. 384)" }, "properties" : {  }, "schema" : "https://github.com/citation-style-language/schema/raw/master/csl-citation.json" }</w:instrText>
      </w:r>
      <w:r w:rsidR="00454C3F" w:rsidRPr="00284F73">
        <w:rPr>
          <w:rFonts w:ascii="Helvetica" w:hAnsi="Helvetica" w:cs="Arial"/>
        </w:rPr>
        <w:fldChar w:fldCharType="separate"/>
      </w:r>
      <w:r w:rsidR="00454C3F" w:rsidRPr="00284F73">
        <w:rPr>
          <w:rFonts w:ascii="Helvetica" w:hAnsi="Helvetica" w:cs="Arial"/>
          <w:noProof/>
        </w:rPr>
        <w:t>(Easton, 1957, p. 384)</w:t>
      </w:r>
      <w:r w:rsidR="00454C3F" w:rsidRPr="00284F73">
        <w:rPr>
          <w:rFonts w:ascii="Helvetica" w:hAnsi="Helvetica" w:cs="Arial"/>
        </w:rPr>
        <w:fldChar w:fldCharType="end"/>
      </w:r>
      <w:r w:rsidRPr="00284F73">
        <w:rPr>
          <w:rFonts w:ascii="Helvetica" w:hAnsi="Helvetica" w:cs="Arial"/>
        </w:rPr>
        <w:t>,</w:t>
      </w:r>
      <w:r w:rsidR="00EA400F" w:rsidRPr="00284F73">
        <w:rPr>
          <w:rFonts w:ascii="Helvetica" w:hAnsi="Helvetica" w:cs="Arial"/>
        </w:rPr>
        <w:t xml:space="preserve"> which introduced system theory. </w:t>
      </w:r>
      <w:r w:rsidR="00FE3372" w:rsidRPr="00284F73">
        <w:rPr>
          <w:rFonts w:ascii="Helvetica" w:hAnsi="Helvetica" w:cs="Arial"/>
        </w:rPr>
        <w:t>S</w:t>
      </w:r>
      <w:r w:rsidR="00EA400F" w:rsidRPr="00284F73">
        <w:rPr>
          <w:rFonts w:ascii="Helvetica" w:hAnsi="Helvetica" w:cs="Arial"/>
        </w:rPr>
        <w:t>ystem theory</w:t>
      </w:r>
      <w:r w:rsidR="00DB32EF" w:rsidRPr="00284F73">
        <w:rPr>
          <w:rFonts w:ascii="Helvetica" w:hAnsi="Helvetica" w:cs="Arial"/>
        </w:rPr>
        <w:t xml:space="preserve"> </w:t>
      </w:r>
      <w:r w:rsidR="00EA400F" w:rsidRPr="00284F73">
        <w:rPr>
          <w:rFonts w:ascii="Helvetica" w:hAnsi="Helvetica" w:cs="Arial"/>
        </w:rPr>
        <w:t>had</w:t>
      </w:r>
      <w:r w:rsidR="00DD0364" w:rsidRPr="00284F73">
        <w:rPr>
          <w:rFonts w:ascii="Helvetica" w:hAnsi="Helvetica" w:cs="Arial"/>
        </w:rPr>
        <w:t xml:space="preserve"> occurred </w:t>
      </w:r>
      <w:r w:rsidR="00333AAA" w:rsidRPr="00284F73">
        <w:rPr>
          <w:rFonts w:ascii="Helvetica" w:hAnsi="Helvetica" w:cs="Arial"/>
        </w:rPr>
        <w:t xml:space="preserve">as </w:t>
      </w:r>
      <w:r w:rsidR="00D72CB2" w:rsidRPr="00284F73">
        <w:rPr>
          <w:rFonts w:ascii="Helvetica" w:hAnsi="Helvetica" w:cs="Arial"/>
        </w:rPr>
        <w:t>the</w:t>
      </w:r>
      <w:r w:rsidR="00DD0364" w:rsidRPr="00284F73">
        <w:rPr>
          <w:rFonts w:ascii="Helvetica" w:hAnsi="Helvetica" w:cs="Arial"/>
        </w:rPr>
        <w:t xml:space="preserve"> main concept of comparative politics.</w:t>
      </w:r>
      <w:r w:rsidR="00DB32EF" w:rsidRPr="00284F73">
        <w:rPr>
          <w:rFonts w:ascii="Helvetica" w:hAnsi="Helvetica" w:cs="Arial"/>
        </w:rPr>
        <w:t xml:space="preserve"> Concurrently, </w:t>
      </w:r>
      <w:r w:rsidR="008C0584" w:rsidRPr="00284F73">
        <w:rPr>
          <w:rFonts w:ascii="Helvetica" w:hAnsi="Helvetica" w:cs="Arial"/>
        </w:rPr>
        <w:t xml:space="preserve">Gabriel </w:t>
      </w:r>
      <w:r w:rsidR="00CB7476" w:rsidRPr="00284F73">
        <w:rPr>
          <w:rFonts w:ascii="Helvetica" w:hAnsi="Helvetica" w:cs="Arial"/>
        </w:rPr>
        <w:t xml:space="preserve">A. </w:t>
      </w:r>
      <w:r w:rsidR="008C0584" w:rsidRPr="00284F73">
        <w:rPr>
          <w:rFonts w:ascii="Helvetica" w:hAnsi="Helvetica" w:cs="Arial"/>
        </w:rPr>
        <w:t xml:space="preserve">Almond </w:t>
      </w:r>
      <w:r w:rsidR="00CB7476" w:rsidRPr="00284F73">
        <w:rPr>
          <w:rFonts w:ascii="Helvetica" w:hAnsi="Helvetica" w:cs="Arial"/>
        </w:rPr>
        <w:t>also suggested his theory</w:t>
      </w:r>
      <w:r w:rsidR="00FE3372" w:rsidRPr="00284F73">
        <w:rPr>
          <w:rFonts w:ascii="Helvetica" w:hAnsi="Helvetica" w:cs="Arial"/>
        </w:rPr>
        <w:t>,</w:t>
      </w:r>
      <w:r w:rsidR="00CB7476" w:rsidRPr="00284F73">
        <w:rPr>
          <w:rFonts w:ascii="Helvetica" w:hAnsi="Helvetica" w:cs="Arial"/>
        </w:rPr>
        <w:t xml:space="preserve"> Structural-functionalism. In his article</w:t>
      </w:r>
      <w:r w:rsidR="00FE3372" w:rsidRPr="00284F73">
        <w:rPr>
          <w:rFonts w:ascii="Helvetica" w:hAnsi="Helvetica" w:cs="Arial"/>
        </w:rPr>
        <w:t>,</w:t>
      </w:r>
      <w:r w:rsidR="00CB7476" w:rsidRPr="00284F73">
        <w:rPr>
          <w:rFonts w:ascii="Helvetica" w:hAnsi="Helvetica" w:cs="Arial"/>
        </w:rPr>
        <w:t xml:space="preserve"> </w:t>
      </w:r>
      <w:r w:rsidR="00EA400F" w:rsidRPr="00284F73">
        <w:rPr>
          <w:rFonts w:ascii="Helvetica" w:hAnsi="Helvetica" w:cs="Arial"/>
        </w:rPr>
        <w:t>“</w:t>
      </w:r>
      <w:r w:rsidR="00CB7476" w:rsidRPr="00284F73">
        <w:rPr>
          <w:rFonts w:ascii="Helvetica" w:hAnsi="Helvetica" w:cs="Arial"/>
        </w:rPr>
        <w:t>Comparative Political Systems</w:t>
      </w:r>
      <w:r w:rsidR="00EA400F" w:rsidRPr="00284F73">
        <w:rPr>
          <w:rFonts w:ascii="Helvetica" w:hAnsi="Helvetica" w:cs="Arial"/>
        </w:rPr>
        <w:t>”</w:t>
      </w:r>
      <w:r w:rsidR="00454C3F" w:rsidRPr="00284F73">
        <w:rPr>
          <w:rFonts w:ascii="Helvetica" w:hAnsi="Helvetica" w:cs="Arial"/>
        </w:rPr>
        <w:t xml:space="preserve"> </w:t>
      </w:r>
      <w:r w:rsidR="00454C3F" w:rsidRPr="00284F73">
        <w:rPr>
          <w:rFonts w:ascii="Helvetica" w:hAnsi="Helvetica" w:cs="Arial"/>
        </w:rPr>
        <w:fldChar w:fldCharType="begin" w:fldLock="1"/>
      </w:r>
      <w:r w:rsidR="00454C3F" w:rsidRPr="00284F73">
        <w:rPr>
          <w:rFonts w:ascii="Helvetica" w:hAnsi="Helvetica" w:cs="Arial"/>
        </w:rPr>
        <w:instrText>ADDIN CSL_CITATION { "citationItems" : [ { "id" : "ITEM-1", "itemData" : { "author" : [ { "dropping-particle" : "", "family" : "Almond", "given" : "A.Gabriel", "non-dropping-particle" : "", "parse-names" : false, "suffix" : "" } ], "container-title" : "The Journal of Politics", "id" : "ITEM-1", "issue" : "3", "issued" : { "date-parts" : [ [ "1956" ] ] }, "page" : "391-4-9", "title" : "Comparative Political Systems", "type" : "article-journal", "volume" : "18" }, "locator" : "391", "uris" : [ "http://www.mendeley.com/documents/?uuid=1cc692ef-ec8f-4dad-999c-6333fdad3535" ] } ], "mendeley" : { "formattedCitation" : "(Almond, 1956, p. 391)", "plainTextFormattedCitation" : "(Almond, 1956, p. 391)", "previouslyFormattedCitation" : "(Almond, 1956, p. 391)" }, "properties" : {  }, "schema" : "https://github.com/citation-style-language/schema/raw/master/csl-citation.json" }</w:instrText>
      </w:r>
      <w:r w:rsidR="00454C3F" w:rsidRPr="00284F73">
        <w:rPr>
          <w:rFonts w:ascii="Helvetica" w:hAnsi="Helvetica" w:cs="Arial"/>
        </w:rPr>
        <w:fldChar w:fldCharType="separate"/>
      </w:r>
      <w:r w:rsidR="00454C3F" w:rsidRPr="00284F73">
        <w:rPr>
          <w:rFonts w:ascii="Helvetica" w:hAnsi="Helvetica" w:cs="Arial"/>
          <w:noProof/>
        </w:rPr>
        <w:t>(Almond, 1956, p. 391)</w:t>
      </w:r>
      <w:r w:rsidR="00454C3F" w:rsidRPr="00284F73">
        <w:rPr>
          <w:rFonts w:ascii="Helvetica" w:hAnsi="Helvetica" w:cs="Arial"/>
        </w:rPr>
        <w:fldChar w:fldCharType="end"/>
      </w:r>
      <w:r w:rsidR="00454C3F" w:rsidRPr="00284F73">
        <w:rPr>
          <w:rFonts w:ascii="Helvetica" w:hAnsi="Helvetica" w:cs="Arial"/>
        </w:rPr>
        <w:t xml:space="preserve">, he </w:t>
      </w:r>
      <w:r w:rsidR="007030FC" w:rsidRPr="00284F73">
        <w:rPr>
          <w:rFonts w:ascii="Helvetica" w:hAnsi="Helvetica" w:cs="Arial"/>
        </w:rPr>
        <w:t>suggested that</w:t>
      </w:r>
      <w:r w:rsidR="00DB32EF" w:rsidRPr="00284F73">
        <w:rPr>
          <w:rFonts w:ascii="Helvetica" w:hAnsi="Helvetica" w:cs="Arial"/>
        </w:rPr>
        <w:t>,</w:t>
      </w:r>
      <w:r w:rsidR="007030FC" w:rsidRPr="00284F73">
        <w:rPr>
          <w:rFonts w:ascii="Helvetica" w:hAnsi="Helvetica" w:cs="Arial"/>
        </w:rPr>
        <w:t xml:space="preserve"> “how the application of certain sociological and anthropological concepts may facilitate systematic comparison among the major types of political systems operative in the world.</w:t>
      </w:r>
      <w:r w:rsidR="00017322" w:rsidRPr="00284F73">
        <w:rPr>
          <w:rFonts w:ascii="Helvetica" w:hAnsi="Helvetica" w:cs="Arial"/>
        </w:rPr>
        <w:t>”</w:t>
      </w:r>
      <w:r w:rsidR="00715549" w:rsidRPr="00284F73">
        <w:rPr>
          <w:rFonts w:ascii="Helvetica" w:hAnsi="Helvetica" w:cs="Arial"/>
        </w:rPr>
        <w:t xml:space="preserve"> </w:t>
      </w:r>
      <w:r w:rsidR="00CC7650" w:rsidRPr="00284F73">
        <w:rPr>
          <w:rFonts w:ascii="Helvetica" w:hAnsi="Helvetica" w:cs="Arial"/>
        </w:rPr>
        <w:t xml:space="preserve"> His suggestion </w:t>
      </w:r>
      <w:r w:rsidR="00406EE8" w:rsidRPr="00284F73">
        <w:rPr>
          <w:rFonts w:ascii="Helvetica" w:hAnsi="Helvetica" w:cs="Arial"/>
        </w:rPr>
        <w:t xml:space="preserve">veers </w:t>
      </w:r>
      <w:r w:rsidR="00EC718E" w:rsidRPr="00284F73">
        <w:rPr>
          <w:rFonts w:ascii="Helvetica" w:hAnsi="Helvetica" w:cs="Arial"/>
        </w:rPr>
        <w:t>in</w:t>
      </w:r>
      <w:r w:rsidR="00D72CB2" w:rsidRPr="00284F73">
        <w:rPr>
          <w:rFonts w:ascii="Helvetica" w:hAnsi="Helvetica" w:cs="Arial"/>
        </w:rPr>
        <w:t xml:space="preserve"> the</w:t>
      </w:r>
      <w:r w:rsidR="00EC718E" w:rsidRPr="00284F73">
        <w:rPr>
          <w:rFonts w:ascii="Helvetica" w:hAnsi="Helvetica" w:cs="Arial"/>
        </w:rPr>
        <w:t xml:space="preserve"> </w:t>
      </w:r>
      <w:r w:rsidR="00C33AE0" w:rsidRPr="00284F73">
        <w:rPr>
          <w:rFonts w:ascii="Helvetica" w:hAnsi="Helvetica" w:cs="Arial"/>
        </w:rPr>
        <w:t xml:space="preserve">direction of </w:t>
      </w:r>
      <w:r w:rsidR="00EC718E" w:rsidRPr="00284F73">
        <w:rPr>
          <w:rFonts w:ascii="Helvetica" w:hAnsi="Helvetica" w:cs="Arial"/>
        </w:rPr>
        <w:t xml:space="preserve">comparative politics. </w:t>
      </w:r>
      <w:r w:rsidR="00C33AE0" w:rsidRPr="00284F73">
        <w:rPr>
          <w:rFonts w:ascii="Helvetica" w:hAnsi="Helvetica" w:cs="Arial"/>
        </w:rPr>
        <w:t xml:space="preserve">So, </w:t>
      </w:r>
      <w:r w:rsidR="008F2EFC" w:rsidRPr="00284F73">
        <w:rPr>
          <w:rFonts w:ascii="Helvetica" w:hAnsi="Helvetica" w:cs="Arial"/>
        </w:rPr>
        <w:t>comparative politics</w:t>
      </w:r>
      <w:r w:rsidR="002840C6" w:rsidRPr="00284F73">
        <w:rPr>
          <w:rFonts w:ascii="Helvetica" w:hAnsi="Helvetica" w:cs="Arial"/>
        </w:rPr>
        <w:t xml:space="preserve"> has been able to</w:t>
      </w:r>
      <w:r w:rsidR="00467602" w:rsidRPr="00284F73">
        <w:rPr>
          <w:rFonts w:ascii="Helvetica" w:hAnsi="Helvetica" w:cs="Arial"/>
        </w:rPr>
        <w:t xml:space="preserve"> </w:t>
      </w:r>
      <w:r w:rsidR="002840C6" w:rsidRPr="00284F73">
        <w:rPr>
          <w:rFonts w:ascii="Helvetica" w:hAnsi="Helvetica" w:cs="Arial"/>
        </w:rPr>
        <w:t xml:space="preserve">compare </w:t>
      </w:r>
      <w:r w:rsidR="00DB32EF" w:rsidRPr="00284F73">
        <w:rPr>
          <w:rFonts w:ascii="Helvetica" w:hAnsi="Helvetica" w:cs="Arial"/>
        </w:rPr>
        <w:t xml:space="preserve">the </w:t>
      </w:r>
      <w:r w:rsidR="00992174" w:rsidRPr="00284F73">
        <w:rPr>
          <w:rFonts w:ascii="Helvetica" w:hAnsi="Helvetica" w:cs="Arial"/>
        </w:rPr>
        <w:t>differences and similarities between two countries.</w:t>
      </w:r>
      <w:r w:rsidR="00C33AE0" w:rsidRPr="00284F73">
        <w:rPr>
          <w:rFonts w:ascii="Helvetica" w:hAnsi="Helvetica" w:cs="Arial"/>
        </w:rPr>
        <w:t xml:space="preserve"> </w:t>
      </w:r>
    </w:p>
    <w:p w14:paraId="56C47A9D" w14:textId="3D5DAAED" w:rsidR="00FC716E" w:rsidRPr="00284F73" w:rsidRDefault="0081644E" w:rsidP="00FD66C7">
      <w:pPr>
        <w:pStyle w:val="NormalWeb"/>
        <w:spacing w:before="0" w:beforeAutospacing="0" w:after="0" w:afterAutospacing="0" w:line="480" w:lineRule="auto"/>
        <w:jc w:val="both"/>
        <w:rPr>
          <w:rFonts w:ascii="Helvetica" w:hAnsi="Helvetica" w:cs="Arial"/>
        </w:rPr>
      </w:pPr>
      <w:r w:rsidRPr="00284F73">
        <w:rPr>
          <w:rFonts w:ascii="Helvetica" w:hAnsi="Helvetica" w:cs="Arial"/>
        </w:rPr>
        <w:lastRenderedPageBreak/>
        <w:tab/>
      </w:r>
      <w:r w:rsidR="003133C5" w:rsidRPr="00284F73">
        <w:rPr>
          <w:rFonts w:ascii="Helvetica" w:hAnsi="Helvetica" w:cs="Arial"/>
        </w:rPr>
        <w:t>Democracy has grabbed attention</w:t>
      </w:r>
      <w:r w:rsidR="001F0CC3" w:rsidRPr="00284F73">
        <w:rPr>
          <w:rFonts w:ascii="Helvetica" w:hAnsi="Helvetica" w:cs="Arial"/>
        </w:rPr>
        <w:t xml:space="preserve"> of political scientists</w:t>
      </w:r>
      <w:r w:rsidR="003133C5" w:rsidRPr="00284F73">
        <w:rPr>
          <w:rFonts w:ascii="Helvetica" w:hAnsi="Helvetica" w:cs="Arial"/>
        </w:rPr>
        <w:t xml:space="preserve"> after </w:t>
      </w:r>
      <w:r w:rsidR="00D72CB2" w:rsidRPr="00284F73">
        <w:rPr>
          <w:rFonts w:ascii="Helvetica" w:hAnsi="Helvetica" w:cs="Arial"/>
        </w:rPr>
        <w:t xml:space="preserve">the </w:t>
      </w:r>
      <w:r w:rsidR="003133C5" w:rsidRPr="00284F73">
        <w:rPr>
          <w:rFonts w:ascii="Helvetica" w:hAnsi="Helvetica" w:cs="Arial"/>
        </w:rPr>
        <w:t xml:space="preserve">disintegration of </w:t>
      </w:r>
      <w:r w:rsidR="00D72CB2" w:rsidRPr="00284F73">
        <w:rPr>
          <w:rFonts w:ascii="Helvetica" w:hAnsi="Helvetica" w:cs="Arial"/>
        </w:rPr>
        <w:t xml:space="preserve">the </w:t>
      </w:r>
      <w:r w:rsidR="003133C5" w:rsidRPr="00284F73">
        <w:rPr>
          <w:rFonts w:ascii="Helvetica" w:hAnsi="Helvetica" w:cs="Arial"/>
        </w:rPr>
        <w:t xml:space="preserve">system of colonization </w:t>
      </w:r>
      <w:r w:rsidR="000B48E3" w:rsidRPr="00284F73">
        <w:rPr>
          <w:rFonts w:ascii="Helvetica" w:hAnsi="Helvetica" w:cs="Arial"/>
        </w:rPr>
        <w:t xml:space="preserve">since </w:t>
      </w:r>
      <w:r w:rsidR="003133C5" w:rsidRPr="00284F73">
        <w:rPr>
          <w:rFonts w:ascii="Helvetica" w:hAnsi="Helvetica" w:cs="Arial"/>
        </w:rPr>
        <w:t xml:space="preserve">World War II. This </w:t>
      </w:r>
      <w:r w:rsidR="007C5B45" w:rsidRPr="00284F73">
        <w:rPr>
          <w:rFonts w:ascii="Helvetica" w:hAnsi="Helvetica" w:cs="Arial"/>
        </w:rPr>
        <w:t xml:space="preserve">disintegration brought with it two new aspects to comparative politics: political development and modernization. </w:t>
      </w:r>
      <w:r w:rsidR="006F1411" w:rsidRPr="00284F73">
        <w:rPr>
          <w:rFonts w:ascii="Helvetica" w:hAnsi="Helvetica" w:cs="Arial"/>
        </w:rPr>
        <w:t xml:space="preserve">Thus, almost all </w:t>
      </w:r>
      <w:r w:rsidR="00DC06AC" w:rsidRPr="00284F73">
        <w:rPr>
          <w:rFonts w:ascii="Helvetica" w:hAnsi="Helvetica" w:cs="Arial"/>
        </w:rPr>
        <w:t>scholars</w:t>
      </w:r>
      <w:r w:rsidR="006F1411" w:rsidRPr="00284F73">
        <w:rPr>
          <w:rFonts w:ascii="Helvetica" w:hAnsi="Helvetica" w:cs="Arial"/>
        </w:rPr>
        <w:t xml:space="preserve"> had </w:t>
      </w:r>
      <w:r w:rsidR="00E77C4B" w:rsidRPr="00284F73">
        <w:rPr>
          <w:rFonts w:ascii="Helvetica" w:hAnsi="Helvetica" w:cs="Arial"/>
        </w:rPr>
        <w:t>employed</w:t>
      </w:r>
      <w:r w:rsidR="00792045" w:rsidRPr="00284F73">
        <w:rPr>
          <w:rFonts w:ascii="Helvetica" w:hAnsi="Helvetica" w:cs="Arial"/>
        </w:rPr>
        <w:t xml:space="preserve"> the </w:t>
      </w:r>
      <w:r w:rsidR="00DB32EF" w:rsidRPr="00284F73">
        <w:rPr>
          <w:rFonts w:ascii="Helvetica" w:hAnsi="Helvetica" w:cs="Arial"/>
        </w:rPr>
        <w:t xml:space="preserve">fundamentals </w:t>
      </w:r>
      <w:r w:rsidR="00DC06AC" w:rsidRPr="00284F73">
        <w:rPr>
          <w:rFonts w:ascii="Helvetica" w:hAnsi="Helvetica" w:cs="Arial"/>
        </w:rPr>
        <w:t>of democratic institutions</w:t>
      </w:r>
      <w:r w:rsidR="009E3722" w:rsidRPr="00284F73">
        <w:rPr>
          <w:rFonts w:ascii="Helvetica" w:hAnsi="Helvetica" w:cs="Arial"/>
        </w:rPr>
        <w:t xml:space="preserve"> in their articles</w:t>
      </w:r>
      <w:r w:rsidR="00DC06AC" w:rsidRPr="00284F73">
        <w:rPr>
          <w:rFonts w:ascii="Helvetica" w:hAnsi="Helvetica" w:cs="Arial"/>
        </w:rPr>
        <w:t xml:space="preserve"> </w:t>
      </w:r>
      <w:r w:rsidR="009E3722" w:rsidRPr="00284F73">
        <w:rPr>
          <w:rFonts w:ascii="Helvetica" w:hAnsi="Helvetica" w:cs="Arial"/>
        </w:rPr>
        <w:t>at</w:t>
      </w:r>
      <w:r w:rsidR="00DC06AC" w:rsidRPr="00284F73">
        <w:rPr>
          <w:rFonts w:ascii="Helvetica" w:hAnsi="Helvetica" w:cs="Arial"/>
        </w:rPr>
        <w:t xml:space="preserve"> that time.</w:t>
      </w:r>
      <w:r w:rsidR="00FC716E" w:rsidRPr="00284F73">
        <w:rPr>
          <w:rFonts w:ascii="Helvetica" w:hAnsi="Helvetica" w:cs="Arial"/>
        </w:rPr>
        <w:t xml:space="preserve"> </w:t>
      </w:r>
    </w:p>
    <w:p w14:paraId="5540F50E" w14:textId="29A98854" w:rsidR="0081644E" w:rsidRPr="00284F73" w:rsidRDefault="009E3722" w:rsidP="00FD66C7">
      <w:pPr>
        <w:pStyle w:val="NormalWeb"/>
        <w:spacing w:before="0" w:beforeAutospacing="0" w:after="0" w:afterAutospacing="0" w:line="480" w:lineRule="auto"/>
        <w:jc w:val="both"/>
        <w:rPr>
          <w:rFonts w:ascii="Helvetica" w:hAnsi="Helvetica" w:cs="Arial"/>
        </w:rPr>
      </w:pPr>
      <w:r w:rsidRPr="00284F73">
        <w:rPr>
          <w:rFonts w:ascii="Helvetica" w:hAnsi="Helvetica" w:cs="Arial"/>
        </w:rPr>
        <w:tab/>
        <w:t xml:space="preserve">After </w:t>
      </w:r>
      <w:r w:rsidR="00D72CB2" w:rsidRPr="00284F73">
        <w:rPr>
          <w:rFonts w:ascii="Helvetica" w:hAnsi="Helvetica" w:cs="Arial"/>
        </w:rPr>
        <w:t xml:space="preserve">the </w:t>
      </w:r>
      <w:r w:rsidRPr="00284F73">
        <w:rPr>
          <w:rFonts w:ascii="Helvetica" w:hAnsi="Helvetica" w:cs="Arial"/>
        </w:rPr>
        <w:t>1970s</w:t>
      </w:r>
      <w:r w:rsidR="00A159E3" w:rsidRPr="00284F73">
        <w:rPr>
          <w:rFonts w:ascii="Helvetica" w:hAnsi="Helvetica" w:cs="Arial"/>
        </w:rPr>
        <w:t>,</w:t>
      </w:r>
      <w:r w:rsidRPr="00284F73">
        <w:rPr>
          <w:rFonts w:ascii="Helvetica" w:hAnsi="Helvetica" w:cs="Arial"/>
        </w:rPr>
        <w:t xml:space="preserve"> </w:t>
      </w:r>
      <w:r w:rsidR="00A159E3" w:rsidRPr="00284F73">
        <w:rPr>
          <w:rFonts w:ascii="Helvetica" w:hAnsi="Helvetica" w:cs="Arial"/>
        </w:rPr>
        <w:t xml:space="preserve">political development and modernization had changed their </w:t>
      </w:r>
      <w:r w:rsidR="004368A2" w:rsidRPr="00284F73">
        <w:rPr>
          <w:rFonts w:ascii="Helvetica" w:hAnsi="Helvetica" w:cs="Arial"/>
        </w:rPr>
        <w:t>stances on</w:t>
      </w:r>
      <w:r w:rsidR="00A159E3" w:rsidRPr="00284F73">
        <w:rPr>
          <w:rFonts w:ascii="Helvetica" w:hAnsi="Helvetica" w:cs="Arial"/>
        </w:rPr>
        <w:t xml:space="preserve"> dependency theory. All th</w:t>
      </w:r>
      <w:r w:rsidR="00654BBD" w:rsidRPr="00284F73">
        <w:rPr>
          <w:rFonts w:ascii="Helvetica" w:hAnsi="Helvetica" w:cs="Arial"/>
        </w:rPr>
        <w:t>e theories had not been touching on</w:t>
      </w:r>
      <w:r w:rsidR="00A159E3" w:rsidRPr="00284F73">
        <w:rPr>
          <w:rFonts w:ascii="Helvetica" w:hAnsi="Helvetica" w:cs="Arial"/>
        </w:rPr>
        <w:t xml:space="preserve"> international actors and their effects on their countries before dependency theory</w:t>
      </w:r>
      <w:r w:rsidR="00860F4F" w:rsidRPr="00284F73">
        <w:rPr>
          <w:rFonts w:ascii="Helvetica" w:hAnsi="Helvetica" w:cs="Arial"/>
        </w:rPr>
        <w:t xml:space="preserve"> was accepted</w:t>
      </w:r>
      <w:r w:rsidR="00A159E3" w:rsidRPr="00284F73">
        <w:rPr>
          <w:rFonts w:ascii="Helvetica" w:hAnsi="Helvetica" w:cs="Arial"/>
        </w:rPr>
        <w:t xml:space="preserve">. International actors, their effects and their relations with each other would have been a subject of comparative politics along with dependency theory. </w:t>
      </w:r>
    </w:p>
    <w:p w14:paraId="52BB155F" w14:textId="67DFD1C2" w:rsidR="0030432D" w:rsidRPr="00284F73" w:rsidRDefault="0030432D" w:rsidP="00FD66C7">
      <w:pPr>
        <w:pStyle w:val="NormalWeb"/>
        <w:spacing w:before="0" w:beforeAutospacing="0" w:after="0" w:afterAutospacing="0" w:line="480" w:lineRule="auto"/>
        <w:jc w:val="both"/>
        <w:rPr>
          <w:rFonts w:ascii="Helvetica" w:hAnsi="Helvetica" w:cs="Arial"/>
        </w:rPr>
      </w:pPr>
      <w:r w:rsidRPr="00284F73">
        <w:rPr>
          <w:rFonts w:ascii="Helvetica" w:hAnsi="Helvetica" w:cs="Arial"/>
        </w:rPr>
        <w:tab/>
        <w:t xml:space="preserve">Nowadays </w:t>
      </w:r>
      <w:r w:rsidR="00D72CB2" w:rsidRPr="00284F73">
        <w:rPr>
          <w:rFonts w:ascii="Helvetica" w:hAnsi="Helvetica" w:cs="Arial"/>
        </w:rPr>
        <w:t>there are two influential theories</w:t>
      </w:r>
      <w:r w:rsidRPr="00284F73">
        <w:rPr>
          <w:rFonts w:ascii="Helvetica" w:hAnsi="Helvetica" w:cs="Arial"/>
        </w:rPr>
        <w:t xml:space="preserve"> in comparative politics. One is rational choice theory and</w:t>
      </w:r>
      <w:r w:rsidR="007C5B18" w:rsidRPr="00284F73">
        <w:rPr>
          <w:rFonts w:ascii="Helvetica" w:hAnsi="Helvetica" w:cs="Arial"/>
        </w:rPr>
        <w:t xml:space="preserve"> the</w:t>
      </w:r>
      <w:r w:rsidRPr="00284F73">
        <w:rPr>
          <w:rFonts w:ascii="Helvetica" w:hAnsi="Helvetica" w:cs="Arial"/>
        </w:rPr>
        <w:t xml:space="preserve"> other is new institutionalism. While </w:t>
      </w:r>
      <w:r w:rsidR="00D72CB2" w:rsidRPr="00284F73">
        <w:rPr>
          <w:rFonts w:ascii="Helvetica" w:hAnsi="Helvetica" w:cs="Arial"/>
        </w:rPr>
        <w:t xml:space="preserve">the </w:t>
      </w:r>
      <w:r w:rsidRPr="00284F73">
        <w:rPr>
          <w:rFonts w:ascii="Helvetica" w:hAnsi="Helvetica" w:cs="Arial"/>
        </w:rPr>
        <w:t>economic theory has introduced the economic actors to comparative politics, new institu</w:t>
      </w:r>
      <w:r w:rsidR="004C06FE" w:rsidRPr="00284F73">
        <w:rPr>
          <w:rFonts w:ascii="Helvetica" w:hAnsi="Helvetica" w:cs="Arial"/>
        </w:rPr>
        <w:t>tio</w:t>
      </w:r>
      <w:r w:rsidRPr="00284F73">
        <w:rPr>
          <w:rFonts w:ascii="Helvetica" w:hAnsi="Helvetica" w:cs="Arial"/>
        </w:rPr>
        <w:t xml:space="preserve">nalism </w:t>
      </w:r>
      <w:r w:rsidR="004C06FE" w:rsidRPr="00284F73">
        <w:rPr>
          <w:rFonts w:ascii="Helvetica" w:hAnsi="Helvetica" w:cs="Arial"/>
        </w:rPr>
        <w:t xml:space="preserve">has dealt with interactions among institutions. </w:t>
      </w:r>
    </w:p>
    <w:p w14:paraId="11AE9F9D" w14:textId="16462829" w:rsidR="00DF1049" w:rsidRPr="00284F73" w:rsidRDefault="004C06FE" w:rsidP="00FD66C7">
      <w:pPr>
        <w:widowControl w:val="0"/>
        <w:autoSpaceDE w:val="0"/>
        <w:autoSpaceDN w:val="0"/>
        <w:adjustRightInd w:val="0"/>
        <w:spacing w:line="480" w:lineRule="auto"/>
        <w:jc w:val="both"/>
        <w:rPr>
          <w:rFonts w:ascii="Helvetica" w:hAnsi="Helvetica" w:cs="Arial"/>
        </w:rPr>
      </w:pPr>
      <w:r w:rsidRPr="00284F73">
        <w:rPr>
          <w:rFonts w:ascii="Helvetica" w:hAnsi="Helvetica" w:cs="Arial"/>
        </w:rPr>
        <w:tab/>
        <w:t>In short, comparative politics</w:t>
      </w:r>
      <w:r w:rsidR="00FD2F79" w:rsidRPr="00284F73">
        <w:rPr>
          <w:rFonts w:ascii="Helvetica" w:hAnsi="Helvetica" w:cs="Arial"/>
        </w:rPr>
        <w:t xml:space="preserve"> is a</w:t>
      </w:r>
      <w:r w:rsidR="002A1607" w:rsidRPr="00284F73">
        <w:rPr>
          <w:rFonts w:ascii="Helvetica" w:hAnsi="Helvetica" w:cs="Arial"/>
        </w:rPr>
        <w:t xml:space="preserve"> subfield of political science: </w:t>
      </w:r>
      <w:r w:rsidR="00DF1049" w:rsidRPr="00284F73">
        <w:rPr>
          <w:rFonts w:ascii="Helvetica" w:hAnsi="Helvetica" w:cs="Arial"/>
        </w:rPr>
        <w:t>“</w:t>
      </w:r>
      <w:r w:rsidR="006A6307" w:rsidRPr="00284F73">
        <w:rPr>
          <w:rFonts w:ascii="Helvetica" w:hAnsi="Helvetica" w:cs="Arial"/>
        </w:rPr>
        <w:t>As a subject of study, comparative politics focuses on understanding</w:t>
      </w:r>
      <w:r w:rsidR="00DF1049" w:rsidRPr="00284F73">
        <w:rPr>
          <w:rFonts w:ascii="Helvetica" w:hAnsi="Helvetica" w:cs="Arial"/>
        </w:rPr>
        <w:t xml:space="preserve"> and explaining political phen</w:t>
      </w:r>
      <w:r w:rsidR="006A6307" w:rsidRPr="00284F73">
        <w:rPr>
          <w:rFonts w:ascii="Helvetica" w:hAnsi="Helvetica" w:cs="Arial"/>
        </w:rPr>
        <w:t xml:space="preserve">omena that take place within a </w:t>
      </w:r>
      <w:r w:rsidR="006A6307" w:rsidRPr="00284F73">
        <w:rPr>
          <w:rFonts w:ascii="Helvetica" w:hAnsi="Helvetica" w:cs="Arial"/>
          <w:bCs/>
        </w:rPr>
        <w:t>state</w:t>
      </w:r>
      <w:r w:rsidR="006A6307" w:rsidRPr="00284F73">
        <w:rPr>
          <w:rFonts w:ascii="Helvetica" w:hAnsi="Helvetica" w:cs="Arial"/>
        </w:rPr>
        <w:t xml:space="preserve">, </w:t>
      </w:r>
      <w:r w:rsidR="006A6307" w:rsidRPr="00284F73">
        <w:rPr>
          <w:rFonts w:ascii="Helvetica" w:hAnsi="Helvetica" w:cs="Arial"/>
          <w:bCs/>
        </w:rPr>
        <w:t>society</w:t>
      </w:r>
      <w:r w:rsidR="006A6307" w:rsidRPr="00284F73">
        <w:rPr>
          <w:rFonts w:ascii="Helvetica" w:hAnsi="Helvetica" w:cs="Arial"/>
        </w:rPr>
        <w:t xml:space="preserve">, </w:t>
      </w:r>
      <w:r w:rsidR="006A6307" w:rsidRPr="00284F73">
        <w:rPr>
          <w:rFonts w:ascii="Helvetica" w:hAnsi="Helvetica" w:cs="Arial"/>
          <w:bCs/>
        </w:rPr>
        <w:t>country</w:t>
      </w:r>
      <w:r w:rsidR="006A6307" w:rsidRPr="00284F73">
        <w:rPr>
          <w:rFonts w:ascii="Helvetica" w:hAnsi="Helvetica" w:cs="Arial"/>
        </w:rPr>
        <w:t xml:space="preserve">, or </w:t>
      </w:r>
      <w:r w:rsidR="00DF1049" w:rsidRPr="00284F73">
        <w:rPr>
          <w:rFonts w:ascii="Helvetica" w:hAnsi="Helvetica" w:cs="Arial"/>
          <w:bCs/>
        </w:rPr>
        <w:t>political system”</w:t>
      </w:r>
      <w:r w:rsidR="00454C3F" w:rsidRPr="00284F73">
        <w:rPr>
          <w:rFonts w:ascii="Helvetica" w:hAnsi="Helvetica" w:cs="Arial"/>
          <w:bCs/>
        </w:rPr>
        <w:t xml:space="preserve"> </w:t>
      </w:r>
      <w:r w:rsidR="00454C3F" w:rsidRPr="00284F73">
        <w:rPr>
          <w:rFonts w:ascii="Helvetica" w:hAnsi="Helvetica" w:cs="Arial"/>
          <w:bCs/>
        </w:rPr>
        <w:fldChar w:fldCharType="begin" w:fldLock="1"/>
      </w:r>
      <w:r w:rsidR="00454C3F" w:rsidRPr="00284F73">
        <w:rPr>
          <w:rFonts w:ascii="Helvetica" w:hAnsi="Helvetica" w:cs="Arial"/>
          <w:bCs/>
        </w:rPr>
        <w:instrText>ADDIN CSL_CITATION { "citationItems" : [ { "id" : "ITEM-1", "itemData" : { "author" : [ { "dropping-particle" : "", "family" : "Lim", "given" : "Timothy", "non-dropping-particle" : "", "parse-names" : false, "suffix" : "" } ], "id" : "ITEM-1", "issued" : { "date-parts" : [ [ "2010" ] ] }, "publisher" : "Lynne Rienner", "publisher-place" : "USA", "title" : "Doing Comparative Politics: An Introduction to Approaches and Issues", "type" : "book" }, "locator" : "3", "uris" : [ "http://www.mendeley.com/documents/?uuid=7d3f79bc-e69c-48bd-ba4f-59a795a0002f" ] } ], "mendeley" : { "formattedCitation" : "(Lim, 2010, p. 3)", "plainTextFormattedCitation" : "(Lim, 2010, p. 3)", "previouslyFormattedCitation" : "(Lim, 2010, p. 3)" }, "properties" : {  }, "schema" : "https://github.com/citation-style-language/schema/raw/master/csl-citation.json" }</w:instrText>
      </w:r>
      <w:r w:rsidR="00454C3F" w:rsidRPr="00284F73">
        <w:rPr>
          <w:rFonts w:ascii="Helvetica" w:hAnsi="Helvetica" w:cs="Arial"/>
          <w:bCs/>
        </w:rPr>
        <w:fldChar w:fldCharType="separate"/>
      </w:r>
      <w:r w:rsidR="00454C3F" w:rsidRPr="00284F73">
        <w:rPr>
          <w:rFonts w:ascii="Helvetica" w:hAnsi="Helvetica" w:cs="Arial"/>
          <w:bCs/>
          <w:noProof/>
        </w:rPr>
        <w:t>(Lim, 2010, p. 3)</w:t>
      </w:r>
      <w:r w:rsidR="00454C3F" w:rsidRPr="00284F73">
        <w:rPr>
          <w:rFonts w:ascii="Helvetica" w:hAnsi="Helvetica" w:cs="Arial"/>
          <w:bCs/>
        </w:rPr>
        <w:fldChar w:fldCharType="end"/>
      </w:r>
      <w:r w:rsidR="00FE3372" w:rsidRPr="00284F73">
        <w:rPr>
          <w:rFonts w:ascii="Helvetica" w:hAnsi="Helvetica" w:cs="Arial"/>
          <w:bCs/>
        </w:rPr>
        <w:t>.</w:t>
      </w:r>
      <w:r w:rsidR="00DF1049" w:rsidRPr="00284F73">
        <w:rPr>
          <w:rFonts w:ascii="Helvetica" w:hAnsi="Helvetica" w:cs="Arial"/>
        </w:rPr>
        <w:t xml:space="preserve"> </w:t>
      </w:r>
      <w:r w:rsidR="00454C3F" w:rsidRPr="00284F73">
        <w:rPr>
          <w:rFonts w:ascii="Helvetica" w:hAnsi="Helvetica" w:cs="Arial"/>
        </w:rPr>
        <w:t>As</w:t>
      </w:r>
      <w:r w:rsidR="00D13189" w:rsidRPr="00284F73">
        <w:rPr>
          <w:rFonts w:ascii="Helvetica" w:hAnsi="Helvetica" w:cs="Arial"/>
        </w:rPr>
        <w:t xml:space="preserve"> </w:t>
      </w:r>
      <w:r w:rsidR="00DF1049" w:rsidRPr="00284F73">
        <w:rPr>
          <w:rFonts w:ascii="Helvetica" w:hAnsi="Helvetica" w:cs="Arial"/>
        </w:rPr>
        <w:t>mentioned a</w:t>
      </w:r>
      <w:r w:rsidR="00F40970" w:rsidRPr="00284F73">
        <w:rPr>
          <w:rFonts w:ascii="Helvetica" w:hAnsi="Helvetica" w:cs="Arial"/>
        </w:rPr>
        <w:t xml:space="preserve">bove, comparative politics has been </w:t>
      </w:r>
      <w:r w:rsidR="00DF1049" w:rsidRPr="00284F73">
        <w:rPr>
          <w:rFonts w:ascii="Helvetica" w:hAnsi="Helvetica" w:cs="Arial"/>
        </w:rPr>
        <w:t xml:space="preserve">altered since its beginning. It </w:t>
      </w:r>
      <w:r w:rsidRPr="00284F73">
        <w:rPr>
          <w:rFonts w:ascii="Helvetica" w:hAnsi="Helvetica" w:cs="Arial"/>
        </w:rPr>
        <w:t>focuses on not only domestic politics but also international politics, political institutions, conflicts of countries, economic actors, political economy, social factors</w:t>
      </w:r>
      <w:r w:rsidR="00A74D92" w:rsidRPr="00284F73">
        <w:rPr>
          <w:rFonts w:ascii="Helvetica" w:hAnsi="Helvetica" w:cs="Arial"/>
        </w:rPr>
        <w:t>,</w:t>
      </w:r>
      <w:r w:rsidRPr="00284F73">
        <w:rPr>
          <w:rFonts w:ascii="Helvetica" w:hAnsi="Helvetica" w:cs="Arial"/>
        </w:rPr>
        <w:t xml:space="preserve"> and other structural institutions</w:t>
      </w:r>
      <w:r w:rsidR="00DF1049" w:rsidRPr="00284F73">
        <w:rPr>
          <w:rFonts w:ascii="Helvetica" w:hAnsi="Helvetica" w:cs="Arial"/>
        </w:rPr>
        <w:t>. Because of its extensive fra</w:t>
      </w:r>
      <w:r w:rsidR="00A74D92" w:rsidRPr="00284F73">
        <w:rPr>
          <w:rFonts w:ascii="Helvetica" w:hAnsi="Helvetica" w:cs="Arial"/>
        </w:rPr>
        <w:t>mework, this essay will discuss</w:t>
      </w:r>
      <w:r w:rsidR="00FB3FAB" w:rsidRPr="00284F73">
        <w:rPr>
          <w:rFonts w:ascii="Helvetica" w:hAnsi="Helvetica" w:cs="Arial"/>
        </w:rPr>
        <w:t xml:space="preserve"> </w:t>
      </w:r>
      <w:r w:rsidR="00E62B62" w:rsidRPr="00284F73">
        <w:rPr>
          <w:rFonts w:ascii="Helvetica" w:hAnsi="Helvetica" w:cs="Arial"/>
        </w:rPr>
        <w:t xml:space="preserve">judicial </w:t>
      </w:r>
      <w:r w:rsidR="00FB3FAB" w:rsidRPr="00284F73">
        <w:rPr>
          <w:rFonts w:ascii="Helvetica" w:hAnsi="Helvetica" w:cs="Arial"/>
        </w:rPr>
        <w:t>politics</w:t>
      </w:r>
      <w:r w:rsidR="00DF1049" w:rsidRPr="00284F73">
        <w:rPr>
          <w:rFonts w:ascii="Helvetica" w:hAnsi="Helvetica" w:cs="Arial"/>
        </w:rPr>
        <w:t xml:space="preserve"> </w:t>
      </w:r>
      <w:r w:rsidR="00FB3FAB" w:rsidRPr="00284F73">
        <w:rPr>
          <w:rFonts w:ascii="Helvetica" w:hAnsi="Helvetica" w:cs="Arial"/>
        </w:rPr>
        <w:t xml:space="preserve">from a comparative perspective with a special focus on democratization between </w:t>
      </w:r>
      <w:r w:rsidR="00A74D92" w:rsidRPr="00284F73">
        <w:rPr>
          <w:rFonts w:ascii="Helvetica" w:hAnsi="Helvetica" w:cs="Arial"/>
        </w:rPr>
        <w:t xml:space="preserve">the </w:t>
      </w:r>
      <w:r w:rsidR="00FB3FAB" w:rsidRPr="00284F73">
        <w:rPr>
          <w:rFonts w:ascii="Helvetica" w:hAnsi="Helvetica" w:cs="Arial"/>
        </w:rPr>
        <w:lastRenderedPageBreak/>
        <w:t>United States of Amer</w:t>
      </w:r>
      <w:r w:rsidR="00075B7B" w:rsidRPr="00284F73">
        <w:rPr>
          <w:rFonts w:ascii="Helvetica" w:hAnsi="Helvetica" w:cs="Arial"/>
        </w:rPr>
        <w:t>ica and Turkey.</w:t>
      </w:r>
    </w:p>
    <w:p w14:paraId="560F2FD8" w14:textId="6D076864" w:rsidR="00D95B78" w:rsidRPr="00284F73" w:rsidRDefault="00784557" w:rsidP="00FD66C7">
      <w:pPr>
        <w:widowControl w:val="0"/>
        <w:autoSpaceDE w:val="0"/>
        <w:autoSpaceDN w:val="0"/>
        <w:adjustRightInd w:val="0"/>
        <w:spacing w:line="480" w:lineRule="auto"/>
        <w:jc w:val="both"/>
        <w:rPr>
          <w:rFonts w:ascii="Helvetica" w:hAnsi="Helvetica" w:cs="Arial"/>
          <w:b/>
        </w:rPr>
      </w:pPr>
      <w:r w:rsidRPr="00284F73">
        <w:rPr>
          <w:rFonts w:ascii="Helvetica" w:hAnsi="Helvetica" w:cs="Arial"/>
          <w:b/>
        </w:rPr>
        <w:t>WHAT IS COMPARATIVE JUDICIAL POLITICS?</w:t>
      </w:r>
    </w:p>
    <w:p w14:paraId="09E2EBAE" w14:textId="1C7F6FCF" w:rsidR="001D7EB7" w:rsidRPr="00284F73" w:rsidRDefault="002D6D9B" w:rsidP="00FD66C7">
      <w:pPr>
        <w:widowControl w:val="0"/>
        <w:autoSpaceDE w:val="0"/>
        <w:autoSpaceDN w:val="0"/>
        <w:adjustRightInd w:val="0"/>
        <w:spacing w:line="480" w:lineRule="auto"/>
        <w:ind w:firstLine="720"/>
        <w:jc w:val="both"/>
        <w:rPr>
          <w:rFonts w:ascii="Helvetica" w:hAnsi="Helvetica" w:cs="Arial"/>
        </w:rPr>
      </w:pPr>
      <w:proofErr w:type="spellStart"/>
      <w:r w:rsidRPr="00284F73">
        <w:rPr>
          <w:rFonts w:ascii="Helvetica" w:hAnsi="Helvetica" w:cs="Arial"/>
        </w:rPr>
        <w:t>Dyevre</w:t>
      </w:r>
      <w:proofErr w:type="spellEnd"/>
      <w:r w:rsidRPr="00284F73">
        <w:rPr>
          <w:rFonts w:ascii="Helvetica" w:hAnsi="Helvetica" w:cs="Arial"/>
        </w:rPr>
        <w:t xml:space="preserve"> mentions that </w:t>
      </w:r>
      <w:r w:rsidR="00BE694C" w:rsidRPr="00284F73">
        <w:rPr>
          <w:rFonts w:ascii="Helvetica" w:hAnsi="Helvetica" w:cs="Arial"/>
        </w:rPr>
        <w:t>“</w:t>
      </w:r>
      <w:r w:rsidR="001D7EB7" w:rsidRPr="00284F73">
        <w:rPr>
          <w:rFonts w:ascii="Helvetica" w:hAnsi="Helvetica" w:cs="Arial"/>
        </w:rPr>
        <w:t>The area of judicial politics has long been neglected by political scientists outside the United States</w:t>
      </w:r>
      <w:r w:rsidR="00BE694C" w:rsidRPr="00284F73">
        <w:rPr>
          <w:rFonts w:ascii="Helvetica" w:hAnsi="Helvetica" w:cs="Arial"/>
        </w:rPr>
        <w:t>”</w:t>
      </w:r>
      <w:r w:rsidRPr="00284F73">
        <w:rPr>
          <w:rFonts w:ascii="Helvetica" w:hAnsi="Helvetica" w:cs="Arial"/>
        </w:rPr>
        <w:t xml:space="preserve"> </w:t>
      </w:r>
      <w:r w:rsidR="00BE694C" w:rsidRPr="00284F73">
        <w:rPr>
          <w:rFonts w:ascii="Helvetica" w:hAnsi="Helvetica" w:cs="Arial"/>
        </w:rPr>
        <w:fldChar w:fldCharType="begin" w:fldLock="1"/>
      </w:r>
      <w:r w:rsidR="00BE694C" w:rsidRPr="00284F73">
        <w:rPr>
          <w:rFonts w:ascii="Helvetica" w:hAnsi="Helvetica" w:cs="Arial"/>
        </w:rPr>
        <w:instrText>ADDIN CSL_CITATION { "citationItems" : [ { "id" : "ITEM-1", "itemData" : { "DOI" : "10.1017/S1755773910000044", "abstract" : "The field of judicial politics had long been neglected by political scientists outside the United States. But the past 20 years have witnessed considerable change. There is now a large body of scholarship on European courts and judges. In addition, judicial politics is on its way to become a sub-field of comparative politics in its own right. Examining the models used in the literature, this article suggests that this geographical convergence is also bringing about theoretical convergence. One manifestation of theoretical convergence is that models of judicial decision-making once deemed inapplicable in Europe are now used in studies of European courts too. But the convergence trend goes further. What we already know about judges and the contexts in which they operate suggests a way of reconciling the various attitudinal and institutionalist approaches used by scholars on both sides of the Atlantic within a general, unifying theory of judicial behaviour. The emerging theory provides a framework to assess the weight and interactions of a wide range of determinants of judicial decision-making across countries and legal systems.", "author" : [ { "dropping-particle" : "", "family" : "Dyevre", "given" : "Arthur", "non-dropping-particle" : "", "parse-names" : false, "suffix" : "" } ], "container-title" : "European Political Science Review", "id" : "ITEM-1", "issue" : "2", "issued" : { "date-parts" : [ [ "2010" ] ] }, "page" : "297-327", "title" : "Unifying the field of comparative judicial politics: towards a general theory of judicial behaviour", "type" : "article-journal", "volume" : "2" }, "locator" : "297", "uris" : [ "http://www.mendeley.com/documents/?uuid=dd6f1b00-e75a-3ccb-b9e8-1a5c9bc2a4d4" ] } ], "mendeley" : { "formattedCitation" : "(Dyevre, 2010, p. 297)", "plainTextFormattedCitation" : "(Dyevre, 2010, p. 297)", "previouslyFormattedCitation" : "(Dyevre, 2010, p. 297)" }, "properties" : {  }, "schema" : "https://github.com/citation-style-language/schema/raw/master/csl-citation.json" }</w:instrText>
      </w:r>
      <w:r w:rsidR="00BE694C" w:rsidRPr="00284F73">
        <w:rPr>
          <w:rFonts w:ascii="Helvetica" w:hAnsi="Helvetica" w:cs="Arial"/>
        </w:rPr>
        <w:fldChar w:fldCharType="separate"/>
      </w:r>
      <w:r w:rsidR="00BE694C" w:rsidRPr="00284F73">
        <w:rPr>
          <w:rFonts w:ascii="Helvetica" w:hAnsi="Helvetica" w:cs="Arial"/>
          <w:noProof/>
        </w:rPr>
        <w:t>(Dyevre, 2010, p. 297)</w:t>
      </w:r>
      <w:r w:rsidR="00BE694C" w:rsidRPr="00284F73">
        <w:rPr>
          <w:rFonts w:ascii="Helvetica" w:hAnsi="Helvetica" w:cs="Arial"/>
        </w:rPr>
        <w:fldChar w:fldCharType="end"/>
      </w:r>
      <w:r w:rsidR="001D7EB7" w:rsidRPr="00284F73">
        <w:rPr>
          <w:rFonts w:ascii="Helvetica" w:hAnsi="Helvetica" w:cs="Arial"/>
        </w:rPr>
        <w:t xml:space="preserve">. But the last 20 years have </w:t>
      </w:r>
      <w:r w:rsidR="006066A5" w:rsidRPr="00284F73">
        <w:rPr>
          <w:rFonts w:ascii="Helvetica" w:hAnsi="Helvetica" w:cs="Arial"/>
        </w:rPr>
        <w:t>witnessed</w:t>
      </w:r>
      <w:r w:rsidR="001D7EB7" w:rsidRPr="00284F73">
        <w:rPr>
          <w:rFonts w:ascii="Helvetica" w:hAnsi="Helvetica" w:cs="Arial"/>
        </w:rPr>
        <w:t xml:space="preserve"> significant change</w:t>
      </w:r>
      <w:r w:rsidR="006066A5" w:rsidRPr="00284F73">
        <w:rPr>
          <w:rFonts w:ascii="Helvetica" w:hAnsi="Helvetica" w:cs="Arial"/>
        </w:rPr>
        <w:t>s</w:t>
      </w:r>
      <w:r w:rsidR="003730DC" w:rsidRPr="00284F73">
        <w:rPr>
          <w:rFonts w:ascii="Helvetica" w:hAnsi="Helvetica" w:cs="Arial"/>
        </w:rPr>
        <w:t xml:space="preserve"> in political science</w:t>
      </w:r>
      <w:r w:rsidR="006066A5" w:rsidRPr="00284F73">
        <w:rPr>
          <w:rFonts w:ascii="Helvetica" w:hAnsi="Helvetica" w:cs="Arial"/>
        </w:rPr>
        <w:t xml:space="preserve">. </w:t>
      </w:r>
      <w:r w:rsidR="001D7EB7" w:rsidRPr="00284F73">
        <w:rPr>
          <w:rFonts w:ascii="Helvetica" w:hAnsi="Helvetica" w:cs="Arial"/>
        </w:rPr>
        <w:t>European courts</w:t>
      </w:r>
      <w:r w:rsidR="003730DC" w:rsidRPr="00284F73">
        <w:rPr>
          <w:rFonts w:ascii="Helvetica" w:hAnsi="Helvetica" w:cs="Arial"/>
        </w:rPr>
        <w:t xml:space="preserve"> trainers</w:t>
      </w:r>
      <w:r w:rsidR="001D7EB7" w:rsidRPr="00284F73">
        <w:rPr>
          <w:rFonts w:ascii="Helvetica" w:hAnsi="Helvetica" w:cs="Arial"/>
        </w:rPr>
        <w:t xml:space="preserve"> and judges are interested in this issue. In addition</w:t>
      </w:r>
      <w:r w:rsidR="006066A5" w:rsidRPr="00284F73">
        <w:rPr>
          <w:rFonts w:ascii="Helvetica" w:hAnsi="Helvetica" w:cs="Arial"/>
        </w:rPr>
        <w:t>, judicial politics</w:t>
      </w:r>
      <w:r w:rsidR="001D7EB7" w:rsidRPr="00284F73">
        <w:rPr>
          <w:rFonts w:ascii="Helvetica" w:hAnsi="Helvetica" w:cs="Arial"/>
        </w:rPr>
        <w:t>, on its own, is on its way to becoming a subfield of comparative politics. Although many developm</w:t>
      </w:r>
      <w:r w:rsidR="006066A5" w:rsidRPr="00284F73">
        <w:rPr>
          <w:rFonts w:ascii="Helvetica" w:hAnsi="Helvetica" w:cs="Arial"/>
        </w:rPr>
        <w:t>ents have taken place in the European countries</w:t>
      </w:r>
      <w:r w:rsidR="001D7EB7" w:rsidRPr="00284F73">
        <w:rPr>
          <w:rFonts w:ascii="Helvetica" w:hAnsi="Helvetica" w:cs="Arial"/>
        </w:rPr>
        <w:t xml:space="preserve"> in the last 20 years, other countries are still not much interested in the </w:t>
      </w:r>
      <w:r w:rsidR="00A665D8" w:rsidRPr="00284F73">
        <w:rPr>
          <w:rFonts w:ascii="Helvetica" w:hAnsi="Helvetica" w:cs="Arial"/>
        </w:rPr>
        <w:t>sub-field</w:t>
      </w:r>
      <w:r w:rsidR="001D7EB7" w:rsidRPr="00284F73">
        <w:rPr>
          <w:rFonts w:ascii="Helvetica" w:hAnsi="Helvetica" w:cs="Arial"/>
        </w:rPr>
        <w:t xml:space="preserve"> of political science.</w:t>
      </w:r>
    </w:p>
    <w:p w14:paraId="2069BCF9" w14:textId="5960BED1" w:rsidR="00AE4C00" w:rsidRPr="00284F73" w:rsidRDefault="00A665D8" w:rsidP="00FD66C7">
      <w:pPr>
        <w:widowControl w:val="0"/>
        <w:autoSpaceDE w:val="0"/>
        <w:autoSpaceDN w:val="0"/>
        <w:adjustRightInd w:val="0"/>
        <w:spacing w:line="480" w:lineRule="auto"/>
        <w:jc w:val="both"/>
        <w:rPr>
          <w:rFonts w:ascii="Helvetica" w:hAnsi="Helvetica" w:cs="Arial"/>
        </w:rPr>
      </w:pPr>
      <w:r w:rsidRPr="00284F73">
        <w:rPr>
          <w:rFonts w:ascii="Helvetica" w:hAnsi="Helvetica" w:cs="Arial"/>
        </w:rPr>
        <w:tab/>
      </w:r>
      <w:r w:rsidR="00784557" w:rsidRPr="00284F73">
        <w:rPr>
          <w:rFonts w:ascii="Helvetica" w:hAnsi="Helvetica" w:cs="Arial"/>
        </w:rPr>
        <w:t xml:space="preserve">The topics of comparative </w:t>
      </w:r>
      <w:r w:rsidR="00221C8E" w:rsidRPr="00284F73">
        <w:rPr>
          <w:rFonts w:ascii="Helvetica" w:hAnsi="Helvetica" w:cs="Arial"/>
        </w:rPr>
        <w:t>judicial politics include</w:t>
      </w:r>
      <w:r w:rsidR="00784557" w:rsidRPr="00284F73">
        <w:rPr>
          <w:rFonts w:ascii="Helvetica" w:hAnsi="Helvetica" w:cs="Arial"/>
        </w:rPr>
        <w:t xml:space="preserve"> judicial independence, litigation and legal mobilization, judicial behavior, strategic decision-making, the global spread of judicial review, and judicial careers. However,</w:t>
      </w:r>
      <w:r w:rsidR="002D6D9B" w:rsidRPr="00284F73">
        <w:rPr>
          <w:rFonts w:ascii="Helvetica" w:hAnsi="Helvetica" w:cs="Arial"/>
        </w:rPr>
        <w:t xml:space="preserve"> the focus of this sub</w:t>
      </w:r>
      <w:r w:rsidR="00784557" w:rsidRPr="00284F73">
        <w:rPr>
          <w:rFonts w:ascii="Helvetica" w:hAnsi="Helvetica" w:cs="Arial"/>
        </w:rPr>
        <w:t xml:space="preserve">field </w:t>
      </w:r>
      <w:r w:rsidR="00843FCE" w:rsidRPr="00284F73">
        <w:rPr>
          <w:rFonts w:ascii="Helvetica" w:hAnsi="Helvetica" w:cs="Arial"/>
        </w:rPr>
        <w:t>is</w:t>
      </w:r>
      <w:r w:rsidR="00784557" w:rsidRPr="00284F73">
        <w:rPr>
          <w:rFonts w:ascii="Helvetica" w:hAnsi="Helvetica" w:cs="Arial"/>
        </w:rPr>
        <w:t xml:space="preserve"> comparative on all these issues. </w:t>
      </w:r>
    </w:p>
    <w:p w14:paraId="137CE3E1" w14:textId="5FF1138A" w:rsidR="001874D0" w:rsidRPr="00284F73" w:rsidRDefault="00261333" w:rsidP="00FD66C7">
      <w:pPr>
        <w:widowControl w:val="0"/>
        <w:autoSpaceDE w:val="0"/>
        <w:autoSpaceDN w:val="0"/>
        <w:adjustRightInd w:val="0"/>
        <w:spacing w:line="480" w:lineRule="auto"/>
        <w:jc w:val="both"/>
        <w:rPr>
          <w:rFonts w:ascii="Helvetica" w:hAnsi="Helvetica" w:cs="Arial"/>
        </w:rPr>
      </w:pPr>
      <w:r w:rsidRPr="00284F73">
        <w:rPr>
          <w:rFonts w:ascii="Helvetica" w:hAnsi="Helvetica" w:cs="Arial"/>
        </w:rPr>
        <w:tab/>
        <w:t xml:space="preserve">I will discuss judicial independence showing the differences of </w:t>
      </w:r>
      <w:r w:rsidR="00663A79" w:rsidRPr="00284F73">
        <w:rPr>
          <w:rFonts w:ascii="Helvetica" w:hAnsi="Helvetica" w:cs="Arial"/>
        </w:rPr>
        <w:t xml:space="preserve">the governmental </w:t>
      </w:r>
      <w:r w:rsidRPr="00284F73">
        <w:rPr>
          <w:rFonts w:ascii="Helvetica" w:hAnsi="Helvetica" w:cs="Arial"/>
        </w:rPr>
        <w:t xml:space="preserve">systems in both Turkey and the USA. </w:t>
      </w:r>
      <w:r w:rsidR="00CF5EEE" w:rsidRPr="00284F73">
        <w:rPr>
          <w:rFonts w:ascii="Helvetica" w:hAnsi="Helvetica" w:cs="Arial"/>
        </w:rPr>
        <w:t xml:space="preserve">As a result, </w:t>
      </w:r>
      <w:r w:rsidR="002C1D80" w:rsidRPr="00284F73">
        <w:rPr>
          <w:rFonts w:ascii="Helvetica" w:hAnsi="Helvetica" w:cs="Arial"/>
        </w:rPr>
        <w:t xml:space="preserve">the </w:t>
      </w:r>
      <w:r w:rsidR="00CF5EEE" w:rsidRPr="00284F73">
        <w:rPr>
          <w:rFonts w:ascii="Helvetica" w:hAnsi="Helvetica" w:cs="Arial"/>
        </w:rPr>
        <w:t>mean</w:t>
      </w:r>
      <w:r w:rsidR="002C1D80" w:rsidRPr="00284F73">
        <w:rPr>
          <w:rFonts w:ascii="Helvetica" w:hAnsi="Helvetica" w:cs="Arial"/>
        </w:rPr>
        <w:t>ing</w:t>
      </w:r>
      <w:r w:rsidR="00CF5EEE" w:rsidRPr="00284F73">
        <w:rPr>
          <w:rFonts w:ascii="Helvetica" w:hAnsi="Helvetica" w:cs="Arial"/>
        </w:rPr>
        <w:t xml:space="preserve"> of comparative judicial politics in this article is </w:t>
      </w:r>
      <w:r w:rsidR="002C1D80" w:rsidRPr="00284F73">
        <w:rPr>
          <w:rFonts w:ascii="Helvetica" w:hAnsi="Helvetica" w:cs="Arial"/>
        </w:rPr>
        <w:t xml:space="preserve">the </w:t>
      </w:r>
      <w:r w:rsidR="00CF5EEE" w:rsidRPr="00284F73">
        <w:rPr>
          <w:rFonts w:ascii="Helvetica" w:hAnsi="Helvetica" w:cs="Arial"/>
        </w:rPr>
        <w:t>comparison of judicial independence.</w:t>
      </w:r>
    </w:p>
    <w:p w14:paraId="1A224B20" w14:textId="77777777" w:rsidR="00F141AD" w:rsidRPr="00284F73" w:rsidRDefault="00F141AD" w:rsidP="00FD66C7">
      <w:pPr>
        <w:widowControl w:val="0"/>
        <w:autoSpaceDE w:val="0"/>
        <w:autoSpaceDN w:val="0"/>
        <w:adjustRightInd w:val="0"/>
        <w:spacing w:line="480" w:lineRule="auto"/>
        <w:jc w:val="both"/>
        <w:rPr>
          <w:rFonts w:ascii="Helvetica" w:hAnsi="Helvetica" w:cs="Arial"/>
        </w:rPr>
      </w:pPr>
    </w:p>
    <w:p w14:paraId="44981508" w14:textId="5108F48F" w:rsidR="00AE4C00" w:rsidRPr="00284F73" w:rsidRDefault="00AE4C00" w:rsidP="00FD66C7">
      <w:pPr>
        <w:widowControl w:val="0"/>
        <w:autoSpaceDE w:val="0"/>
        <w:autoSpaceDN w:val="0"/>
        <w:adjustRightInd w:val="0"/>
        <w:spacing w:line="480" w:lineRule="auto"/>
        <w:jc w:val="both"/>
        <w:rPr>
          <w:rFonts w:ascii="Helvetica" w:hAnsi="Helvetica" w:cs="Arial"/>
          <w:b/>
        </w:rPr>
      </w:pPr>
      <w:r w:rsidRPr="00284F73">
        <w:rPr>
          <w:rFonts w:ascii="Helvetica" w:hAnsi="Helvetica" w:cs="Arial"/>
          <w:b/>
        </w:rPr>
        <w:t>LITERATURE REVIEW</w:t>
      </w:r>
      <w:r w:rsidR="00C91535" w:rsidRPr="00284F73">
        <w:rPr>
          <w:rFonts w:ascii="Helvetica" w:hAnsi="Helvetica" w:cs="Arial"/>
          <w:b/>
        </w:rPr>
        <w:t xml:space="preserve"> </w:t>
      </w:r>
    </w:p>
    <w:p w14:paraId="4D4C2362" w14:textId="3A83F640" w:rsidR="00097E5A" w:rsidRPr="00284F73" w:rsidRDefault="00F4291B" w:rsidP="00FD66C7">
      <w:pPr>
        <w:widowControl w:val="0"/>
        <w:autoSpaceDE w:val="0"/>
        <w:autoSpaceDN w:val="0"/>
        <w:adjustRightInd w:val="0"/>
        <w:spacing w:line="480" w:lineRule="auto"/>
        <w:jc w:val="both"/>
        <w:rPr>
          <w:rFonts w:ascii="Helvetica" w:hAnsi="Helvetica" w:cs="Arial"/>
        </w:rPr>
      </w:pPr>
      <w:r w:rsidRPr="00284F73">
        <w:rPr>
          <w:rFonts w:ascii="Helvetica" w:hAnsi="Helvetica" w:cs="Arial"/>
        </w:rPr>
        <w:tab/>
        <w:t>After</w:t>
      </w:r>
      <w:r w:rsidR="00663A79" w:rsidRPr="00284F73">
        <w:rPr>
          <w:rFonts w:ascii="Helvetica" w:hAnsi="Helvetica" w:cs="Arial"/>
        </w:rPr>
        <w:t xml:space="preserve"> the</w:t>
      </w:r>
      <w:r w:rsidRPr="00284F73">
        <w:rPr>
          <w:rFonts w:ascii="Helvetica" w:hAnsi="Helvetica" w:cs="Arial"/>
        </w:rPr>
        <w:t xml:space="preserve"> Soviet</w:t>
      </w:r>
      <w:r w:rsidR="00296731" w:rsidRPr="00284F73">
        <w:rPr>
          <w:rFonts w:ascii="Helvetica" w:hAnsi="Helvetica" w:cs="Arial"/>
        </w:rPr>
        <w:t xml:space="preserve"> Union felt apart, constitutional</w:t>
      </w:r>
      <w:r w:rsidRPr="00284F73">
        <w:rPr>
          <w:rFonts w:ascii="Helvetica" w:hAnsi="Helvetica" w:cs="Arial"/>
        </w:rPr>
        <w:t xml:space="preserve"> debates emerged in Eastern Europe. </w:t>
      </w:r>
      <w:r w:rsidR="00921755" w:rsidRPr="00284F73">
        <w:rPr>
          <w:rFonts w:ascii="Helvetica" w:hAnsi="Helvetica" w:cs="Arial"/>
        </w:rPr>
        <w:t xml:space="preserve">While </w:t>
      </w:r>
      <w:r w:rsidR="00AB63F3" w:rsidRPr="00284F73">
        <w:rPr>
          <w:rFonts w:ascii="Helvetica" w:hAnsi="Helvetica" w:cs="Arial"/>
        </w:rPr>
        <w:t xml:space="preserve">processors of new countries </w:t>
      </w:r>
      <w:r w:rsidR="00921755" w:rsidRPr="00284F73">
        <w:rPr>
          <w:rFonts w:ascii="Helvetica" w:hAnsi="Helvetica" w:cs="Arial"/>
        </w:rPr>
        <w:t xml:space="preserve">were looking for a </w:t>
      </w:r>
      <w:r w:rsidR="00AB63F3" w:rsidRPr="00284F73">
        <w:rPr>
          <w:rFonts w:ascii="Helvetica" w:hAnsi="Helvetica" w:cs="Arial"/>
        </w:rPr>
        <w:t>constitution which would bring them Western value</w:t>
      </w:r>
      <w:r w:rsidR="00F92C06" w:rsidRPr="00284F73">
        <w:rPr>
          <w:rFonts w:ascii="Helvetica" w:hAnsi="Helvetica" w:cs="Arial"/>
        </w:rPr>
        <w:t>s and democratic stabilization, n</w:t>
      </w:r>
      <w:r w:rsidR="00955230" w:rsidRPr="00284F73">
        <w:rPr>
          <w:rFonts w:ascii="Helvetica" w:hAnsi="Helvetica" w:cs="Arial"/>
        </w:rPr>
        <w:t>umerous</w:t>
      </w:r>
      <w:r w:rsidR="00AB63F3" w:rsidRPr="00284F73">
        <w:rPr>
          <w:rFonts w:ascii="Helvetica" w:hAnsi="Helvetica" w:cs="Arial"/>
        </w:rPr>
        <w:t xml:space="preserve"> political scientist</w:t>
      </w:r>
      <w:r w:rsidR="00955230" w:rsidRPr="00284F73">
        <w:rPr>
          <w:rFonts w:ascii="Helvetica" w:hAnsi="Helvetica" w:cs="Arial"/>
        </w:rPr>
        <w:t>s</w:t>
      </w:r>
      <w:r w:rsidR="00AB63F3" w:rsidRPr="00284F73">
        <w:rPr>
          <w:rFonts w:ascii="Helvetica" w:hAnsi="Helvetica" w:cs="Arial"/>
        </w:rPr>
        <w:t xml:space="preserve"> and political </w:t>
      </w:r>
      <w:r w:rsidR="00955230" w:rsidRPr="00284F73">
        <w:rPr>
          <w:rFonts w:ascii="Helvetica" w:hAnsi="Helvetica" w:cs="Arial"/>
        </w:rPr>
        <w:t>observers</w:t>
      </w:r>
      <w:r w:rsidR="00AB63F3" w:rsidRPr="00284F73">
        <w:rPr>
          <w:rFonts w:ascii="Helvetica" w:hAnsi="Helvetica" w:cs="Arial"/>
        </w:rPr>
        <w:t xml:space="preserve"> </w:t>
      </w:r>
      <w:r w:rsidR="00955230" w:rsidRPr="00284F73">
        <w:rPr>
          <w:rFonts w:ascii="Helvetica" w:hAnsi="Helvetica" w:cs="Arial"/>
        </w:rPr>
        <w:t xml:space="preserve">were encouraging </w:t>
      </w:r>
      <w:r w:rsidR="0069186A" w:rsidRPr="00284F73">
        <w:rPr>
          <w:rFonts w:ascii="Helvetica" w:hAnsi="Helvetica" w:cs="Arial"/>
        </w:rPr>
        <w:t>decision makers to recognize a constitution</w:t>
      </w:r>
      <w:r w:rsidR="00955230" w:rsidRPr="00284F73">
        <w:rPr>
          <w:rFonts w:ascii="Helvetica" w:hAnsi="Helvetica" w:cs="Arial"/>
        </w:rPr>
        <w:t xml:space="preserve"> like the </w:t>
      </w:r>
      <w:r w:rsidR="00955230" w:rsidRPr="00284F73">
        <w:rPr>
          <w:rFonts w:ascii="Helvetica" w:hAnsi="Helvetica" w:cs="Arial"/>
        </w:rPr>
        <w:lastRenderedPageBreak/>
        <w:t xml:space="preserve">United States Constitution, the oldest </w:t>
      </w:r>
      <w:r w:rsidR="00663A79" w:rsidRPr="00284F73">
        <w:rPr>
          <w:rFonts w:ascii="Helvetica" w:hAnsi="Helvetica" w:cs="Arial"/>
        </w:rPr>
        <w:t xml:space="preserve">such document </w:t>
      </w:r>
      <w:r w:rsidR="0069186A" w:rsidRPr="00284F73">
        <w:rPr>
          <w:rFonts w:ascii="Helvetica" w:hAnsi="Helvetica" w:cs="Arial"/>
        </w:rPr>
        <w:t>with the</w:t>
      </w:r>
      <w:r w:rsidR="00955230" w:rsidRPr="00284F73">
        <w:rPr>
          <w:rFonts w:ascii="Helvetica" w:hAnsi="Helvetica" w:cs="Arial"/>
        </w:rPr>
        <w:t xml:space="preserve"> </w:t>
      </w:r>
      <w:r w:rsidR="0069186A" w:rsidRPr="00284F73">
        <w:rPr>
          <w:rFonts w:ascii="Helvetica" w:hAnsi="Helvetica" w:cs="Arial"/>
        </w:rPr>
        <w:t>fewest</w:t>
      </w:r>
      <w:r w:rsidR="00955230" w:rsidRPr="00284F73">
        <w:rPr>
          <w:rFonts w:ascii="Helvetica" w:hAnsi="Helvetica" w:cs="Arial"/>
        </w:rPr>
        <w:t xml:space="preserve"> amend</w:t>
      </w:r>
      <w:r w:rsidR="00417A82" w:rsidRPr="00284F73">
        <w:rPr>
          <w:rFonts w:ascii="Helvetica" w:hAnsi="Helvetica" w:cs="Arial"/>
        </w:rPr>
        <w:t>ment</w:t>
      </w:r>
      <w:r w:rsidR="00955230" w:rsidRPr="00284F73">
        <w:rPr>
          <w:rFonts w:ascii="Helvetica" w:hAnsi="Helvetica" w:cs="Arial"/>
        </w:rPr>
        <w:t>s in its history</w:t>
      </w:r>
      <w:r w:rsidR="00B21281" w:rsidRPr="00284F73">
        <w:rPr>
          <w:rFonts w:ascii="Helvetica" w:hAnsi="Helvetica" w:cs="Arial"/>
        </w:rPr>
        <w:t xml:space="preserve"> </w:t>
      </w:r>
      <w:r w:rsidR="00B21281" w:rsidRPr="00284F73">
        <w:rPr>
          <w:rFonts w:ascii="Helvetica" w:hAnsi="Helvetica" w:cs="Arial"/>
        </w:rPr>
        <w:fldChar w:fldCharType="begin" w:fldLock="1"/>
      </w:r>
      <w:r w:rsidR="00B21281" w:rsidRPr="00284F73">
        <w:rPr>
          <w:rFonts w:ascii="Helvetica" w:hAnsi="Helvetica" w:cs="Arial"/>
        </w:rPr>
        <w:instrText>ADDIN CSL_CITATION { "citationItems" : [ { "id" : "ITEM-1", "itemData" : { "author" : [ { "dropping-particle" : "", "family" : "Katz", "given" : "Stanley Nider", "non-dropping-particle" : "", "parse-names" : false, "suffix" : "" } ], "id" : "ITEM-1", "issued" : { "date-parts" : [ [ "1994" ] ] }, "publisher" : "Berghahn Books", "title" : "Constitutionalism in East Central Europe: Some Negative lessons from the American experience", "type" : "book" }, "uris" : [ "http://www.mendeley.com/documents/?uuid=8dcc346a-6e29-4efe-9a6f-1642f598dcf3" ] } ], "mendeley" : { "formattedCitation" : "(Katz, 1994)", "plainTextFormattedCitation" : "(Katz, 1994)", "previouslyFormattedCitation" : "(Katz, 1994)" }, "properties" : {  }, "schema" : "https://github.com/citation-style-language/schema/raw/master/csl-citation.json" }</w:instrText>
      </w:r>
      <w:r w:rsidR="00B21281" w:rsidRPr="00284F73">
        <w:rPr>
          <w:rFonts w:ascii="Helvetica" w:hAnsi="Helvetica" w:cs="Arial"/>
        </w:rPr>
        <w:fldChar w:fldCharType="separate"/>
      </w:r>
      <w:r w:rsidR="00B21281" w:rsidRPr="00284F73">
        <w:rPr>
          <w:rFonts w:ascii="Helvetica" w:hAnsi="Helvetica" w:cs="Arial"/>
          <w:noProof/>
        </w:rPr>
        <w:t>(Katz, 1994)</w:t>
      </w:r>
      <w:r w:rsidR="00B21281" w:rsidRPr="00284F73">
        <w:rPr>
          <w:rFonts w:ascii="Helvetica" w:hAnsi="Helvetica" w:cs="Arial"/>
        </w:rPr>
        <w:fldChar w:fldCharType="end"/>
      </w:r>
      <w:r w:rsidR="00955230" w:rsidRPr="00284F73">
        <w:rPr>
          <w:rFonts w:ascii="Helvetica" w:hAnsi="Helvetica" w:cs="Arial"/>
        </w:rPr>
        <w:t xml:space="preserve">. </w:t>
      </w:r>
      <w:r w:rsidR="005F47E7" w:rsidRPr="00284F73">
        <w:rPr>
          <w:rFonts w:ascii="Helvetica" w:hAnsi="Helvetica" w:cs="Arial"/>
        </w:rPr>
        <w:t>While these ideas were discussed</w:t>
      </w:r>
      <w:r w:rsidR="00663A79" w:rsidRPr="00284F73">
        <w:rPr>
          <w:rFonts w:ascii="Helvetica" w:hAnsi="Helvetica" w:cs="Arial"/>
        </w:rPr>
        <w:t xml:space="preserve">, </w:t>
      </w:r>
      <w:r w:rsidR="00F34846" w:rsidRPr="00284F73">
        <w:rPr>
          <w:rFonts w:ascii="Helvetica" w:hAnsi="Helvetica" w:cs="Arial"/>
        </w:rPr>
        <w:t xml:space="preserve">Professor Katz mentioned that “The history of American Constitution confirms the various approaches taken rather than the application of a universal pattern. It is not the form of democratic constitutionalism but its practical application that must be universal” </w:t>
      </w:r>
      <w:r w:rsidR="00F34846" w:rsidRPr="00284F73">
        <w:rPr>
          <w:rFonts w:ascii="Helvetica" w:hAnsi="Helvetica" w:cs="Arial"/>
        </w:rPr>
        <w:fldChar w:fldCharType="begin" w:fldLock="1"/>
      </w:r>
      <w:r w:rsidR="00F34846" w:rsidRPr="00284F73">
        <w:rPr>
          <w:rFonts w:ascii="Helvetica" w:hAnsi="Helvetica" w:cs="Arial"/>
        </w:rPr>
        <w:instrText>ADDIN CSL_CITATION { "citationItems" : [ { "id" : "ITEM-1", "itemData" : { "author" : [ { "dropping-particle" : "", "family" : "Katz", "given" : "Stanley Nider", "non-dropping-particle" : "", "parse-names" : false, "suffix" : "" } ], "id" : "ITEM-1", "issued" : { "date-parts" : [ [ "2009" ] ] }, "number-of-pages" : "1-37", "publisher-place" : "New Hampshire", "title" : "Constitutionalism in East Central Europe", "type" : "book" }, "uris" : [ "http://www.mendeley.com/documents/?uuid=72c14acd-5c8d-4b7b-87fa-202970c346fc" ] } ], "mendeley" : { "formattedCitation" : "(Katz, 2009)", "plainTextFormattedCitation" : "(Katz, 2009)", "previouslyFormattedCitation" : "(Katz, 2009)" }, "properties" : {  }, "schema" : "https://github.com/citation-style-language/schema/raw/master/csl-citation.json" }</w:instrText>
      </w:r>
      <w:r w:rsidR="00F34846" w:rsidRPr="00284F73">
        <w:rPr>
          <w:rFonts w:ascii="Helvetica" w:hAnsi="Helvetica" w:cs="Arial"/>
        </w:rPr>
        <w:fldChar w:fldCharType="separate"/>
      </w:r>
      <w:r w:rsidR="00F34846" w:rsidRPr="00284F73">
        <w:rPr>
          <w:rFonts w:ascii="Helvetica" w:hAnsi="Helvetica" w:cs="Arial"/>
          <w:noProof/>
        </w:rPr>
        <w:t>(Katz, 2009)</w:t>
      </w:r>
      <w:r w:rsidR="00F34846" w:rsidRPr="00284F73">
        <w:rPr>
          <w:rFonts w:ascii="Helvetica" w:hAnsi="Helvetica" w:cs="Arial"/>
        </w:rPr>
        <w:fldChar w:fldCharType="end"/>
      </w:r>
      <w:r w:rsidR="00663A79" w:rsidRPr="00284F73">
        <w:rPr>
          <w:rFonts w:ascii="Helvetica" w:hAnsi="Helvetica" w:cs="Arial"/>
        </w:rPr>
        <w:t>.</w:t>
      </w:r>
      <w:r w:rsidR="00F92C06" w:rsidRPr="00284F73">
        <w:rPr>
          <w:rFonts w:ascii="Helvetica" w:hAnsi="Helvetica" w:cs="Arial"/>
        </w:rPr>
        <w:t xml:space="preserve"> It is impossible to say all governments can be exactly </w:t>
      </w:r>
      <w:r w:rsidR="00D567BB" w:rsidRPr="00284F73">
        <w:rPr>
          <w:rFonts w:ascii="Helvetica" w:hAnsi="Helvetica" w:cs="Arial"/>
        </w:rPr>
        <w:t xml:space="preserve">the </w:t>
      </w:r>
      <w:r w:rsidR="00F92C06" w:rsidRPr="00284F73">
        <w:rPr>
          <w:rFonts w:ascii="Helvetica" w:hAnsi="Helvetica" w:cs="Arial"/>
        </w:rPr>
        <w:t>same; however, in</w:t>
      </w:r>
      <w:r w:rsidR="00D567BB" w:rsidRPr="00284F73">
        <w:rPr>
          <w:rFonts w:ascii="Helvetica" w:hAnsi="Helvetica" w:cs="Arial"/>
        </w:rPr>
        <w:t>ternational values create basic</w:t>
      </w:r>
      <w:r w:rsidR="00F92C06" w:rsidRPr="00284F73">
        <w:rPr>
          <w:rFonts w:ascii="Helvetica" w:hAnsi="Helvetica" w:cs="Arial"/>
        </w:rPr>
        <w:t xml:space="preserve"> rules</w:t>
      </w:r>
      <w:r w:rsidR="008F517F" w:rsidRPr="00284F73">
        <w:rPr>
          <w:rFonts w:ascii="Helvetica" w:hAnsi="Helvetica" w:cs="Arial"/>
        </w:rPr>
        <w:t xml:space="preserve"> to have democracy</w:t>
      </w:r>
      <w:r w:rsidR="00F92C06" w:rsidRPr="00284F73">
        <w:rPr>
          <w:rFonts w:ascii="Helvetica" w:hAnsi="Helvetica" w:cs="Arial"/>
        </w:rPr>
        <w:t xml:space="preserve"> for each </w:t>
      </w:r>
      <w:r w:rsidR="008F517F" w:rsidRPr="00284F73">
        <w:rPr>
          <w:rFonts w:ascii="Helvetica" w:hAnsi="Helvetica" w:cs="Arial"/>
        </w:rPr>
        <w:t xml:space="preserve">country. Although there are still autocratic countries, democracy is a popular form of government. </w:t>
      </w:r>
      <w:r w:rsidR="00D5551B" w:rsidRPr="00284F73">
        <w:rPr>
          <w:rFonts w:ascii="Helvetica" w:hAnsi="Helvetica" w:cs="Arial"/>
        </w:rPr>
        <w:t>Even thou</w:t>
      </w:r>
      <w:r w:rsidR="00D567BB" w:rsidRPr="00284F73">
        <w:rPr>
          <w:rFonts w:ascii="Helvetica" w:hAnsi="Helvetica" w:cs="Arial"/>
        </w:rPr>
        <w:t xml:space="preserve">gh these countries claim to be </w:t>
      </w:r>
      <w:r w:rsidR="00D5551B" w:rsidRPr="00284F73">
        <w:rPr>
          <w:rFonts w:ascii="Helvetica" w:hAnsi="Helvetica" w:cs="Arial"/>
        </w:rPr>
        <w:t xml:space="preserve">democratic, </w:t>
      </w:r>
      <w:r w:rsidR="00663A79" w:rsidRPr="00284F73">
        <w:rPr>
          <w:rFonts w:ascii="Helvetica" w:hAnsi="Helvetica" w:cs="Arial"/>
        </w:rPr>
        <w:t xml:space="preserve">the </w:t>
      </w:r>
      <w:r w:rsidR="00D5551B" w:rsidRPr="00284F73">
        <w:rPr>
          <w:rFonts w:ascii="Helvetica" w:hAnsi="Helvetica" w:cs="Arial"/>
        </w:rPr>
        <w:t>political system does not consider them fully democratic unless the</w:t>
      </w:r>
      <w:r w:rsidR="00D567BB" w:rsidRPr="00284F73">
        <w:rPr>
          <w:rFonts w:ascii="Helvetica" w:hAnsi="Helvetica" w:cs="Arial"/>
        </w:rPr>
        <w:t>y meet basic</w:t>
      </w:r>
      <w:r w:rsidR="00D5551B" w:rsidRPr="00284F73">
        <w:rPr>
          <w:rFonts w:ascii="Helvetica" w:hAnsi="Helvetica" w:cs="Arial"/>
        </w:rPr>
        <w:t xml:space="preserve"> international criteria. One of the criteria </w:t>
      </w:r>
      <w:r w:rsidR="00663A79" w:rsidRPr="00284F73">
        <w:rPr>
          <w:rFonts w:ascii="Helvetica" w:hAnsi="Helvetica" w:cs="Arial"/>
        </w:rPr>
        <w:t xml:space="preserve">for </w:t>
      </w:r>
      <w:r w:rsidR="00D5551B" w:rsidRPr="00284F73">
        <w:rPr>
          <w:rFonts w:ascii="Helvetica" w:hAnsi="Helvetica" w:cs="Arial"/>
        </w:rPr>
        <w:t>being</w:t>
      </w:r>
      <w:r w:rsidR="00663A79" w:rsidRPr="00284F73">
        <w:rPr>
          <w:rFonts w:ascii="Helvetica" w:hAnsi="Helvetica" w:cs="Arial"/>
        </w:rPr>
        <w:t xml:space="preserve"> considered</w:t>
      </w:r>
      <w:r w:rsidR="00D5551B" w:rsidRPr="00284F73">
        <w:rPr>
          <w:rFonts w:ascii="Helvetica" w:hAnsi="Helvetica" w:cs="Arial"/>
        </w:rPr>
        <w:t xml:space="preserve"> a democratic country </w:t>
      </w:r>
      <w:r w:rsidR="00663A79" w:rsidRPr="00284F73">
        <w:rPr>
          <w:rFonts w:ascii="Helvetica" w:hAnsi="Helvetica" w:cs="Arial"/>
        </w:rPr>
        <w:t xml:space="preserve">is that the nation </w:t>
      </w:r>
      <w:r w:rsidR="00D5551B" w:rsidRPr="00284F73">
        <w:rPr>
          <w:rFonts w:ascii="Helvetica" w:hAnsi="Helvetica" w:cs="Arial"/>
        </w:rPr>
        <w:t>needs to be governed by rule of law</w:t>
      </w:r>
      <w:r w:rsidR="00E94047" w:rsidRPr="00284F73">
        <w:rPr>
          <w:rFonts w:ascii="Helvetica" w:hAnsi="Helvetica" w:cs="Arial"/>
        </w:rPr>
        <w:t xml:space="preserve"> </w:t>
      </w:r>
      <w:r w:rsidR="00E94047" w:rsidRPr="00284F73">
        <w:rPr>
          <w:rFonts w:ascii="Helvetica" w:hAnsi="Helvetica" w:cs="Arial"/>
        </w:rPr>
        <w:fldChar w:fldCharType="begin" w:fldLock="1"/>
      </w:r>
      <w:r w:rsidR="00E94047" w:rsidRPr="00284F73">
        <w:rPr>
          <w:rFonts w:ascii="Helvetica" w:hAnsi="Helvetica" w:cs="Arial"/>
        </w:rPr>
        <w:instrText>ADDIN CSL_CITATION { "citationItems" : [ { "id" : "ITEM-1", "itemData" : { "URL" : "http://www.ushistory.org/gov/13a.asp", "accessed" : { "date-parts" : [ [ "2017", "12", "7" ] ] }, "container-title" : "US History", "id" : "ITEM-1", "issued" : { "date-parts" : [ [ "2015" ] ] }, "title" : "Comparing Governments", "type" : "webpage" }, "uris" : [ "http://www.mendeley.com/documents/?uuid=16a39b2b-f095-3d03-9773-a105e3da411e" ] } ], "mendeley" : { "formattedCitation" : "(\u201cComparing Governments,\u201d 2015)", "plainTextFormattedCitation" : "(\u201cComparing Governments,\u201d 2015)", "previouslyFormattedCitation" : "(\u201cComparing Governments,\u201d 2015)" }, "properties" : {  }, "schema" : "https://github.com/citation-style-language/schema/raw/master/csl-citation.json" }</w:instrText>
      </w:r>
      <w:r w:rsidR="00E94047" w:rsidRPr="00284F73">
        <w:rPr>
          <w:rFonts w:ascii="Helvetica" w:hAnsi="Helvetica" w:cs="Arial"/>
        </w:rPr>
        <w:fldChar w:fldCharType="separate"/>
      </w:r>
      <w:r w:rsidR="00E94047" w:rsidRPr="00284F73">
        <w:rPr>
          <w:rFonts w:ascii="Helvetica" w:hAnsi="Helvetica" w:cs="Arial"/>
          <w:noProof/>
        </w:rPr>
        <w:t>(“Comparing Governments,” 2015)</w:t>
      </w:r>
      <w:r w:rsidR="00E94047" w:rsidRPr="00284F73">
        <w:rPr>
          <w:rFonts w:ascii="Helvetica" w:hAnsi="Helvetica" w:cs="Arial"/>
        </w:rPr>
        <w:fldChar w:fldCharType="end"/>
      </w:r>
      <w:r w:rsidR="00D5551B" w:rsidRPr="00284F73">
        <w:rPr>
          <w:rFonts w:ascii="Helvetica" w:hAnsi="Helvetica" w:cs="Arial"/>
        </w:rPr>
        <w:t>.</w:t>
      </w:r>
      <w:r w:rsidR="00E94047" w:rsidRPr="00284F73">
        <w:rPr>
          <w:rFonts w:ascii="Helvetica" w:hAnsi="Helvetica" w:cs="Arial"/>
        </w:rPr>
        <w:t xml:space="preserve"> </w:t>
      </w:r>
      <w:r w:rsidR="00C430A6" w:rsidRPr="00284F73">
        <w:rPr>
          <w:rFonts w:ascii="Helvetica" w:hAnsi="Helvetica" w:cs="Arial"/>
        </w:rPr>
        <w:t>Under favor of laws,</w:t>
      </w:r>
      <w:r w:rsidR="00097E5A" w:rsidRPr="00284F73">
        <w:rPr>
          <w:rFonts w:ascii="Helvetica" w:hAnsi="Helvetica" w:cs="Arial"/>
        </w:rPr>
        <w:t xml:space="preserve"> governments </w:t>
      </w:r>
      <w:r w:rsidR="009504B0" w:rsidRPr="00284F73">
        <w:rPr>
          <w:rFonts w:ascii="Helvetica" w:hAnsi="Helvetica" w:cs="Arial"/>
        </w:rPr>
        <w:t>treat</w:t>
      </w:r>
      <w:r w:rsidR="00C430A6" w:rsidRPr="00284F73">
        <w:rPr>
          <w:rFonts w:ascii="Helvetica" w:hAnsi="Helvetica" w:cs="Arial"/>
        </w:rPr>
        <w:t xml:space="preserve"> citizens equally.</w:t>
      </w:r>
      <w:r w:rsidR="00097E5A" w:rsidRPr="00284F73">
        <w:rPr>
          <w:rFonts w:ascii="Helvetica" w:hAnsi="Helvetica" w:cs="Arial"/>
        </w:rPr>
        <w:t xml:space="preserve"> </w:t>
      </w:r>
    </w:p>
    <w:p w14:paraId="21349B0E" w14:textId="2D5D2C5E" w:rsidR="00097E5A" w:rsidRPr="00284F73" w:rsidRDefault="00097E5A" w:rsidP="00FD66C7">
      <w:pPr>
        <w:widowControl w:val="0"/>
        <w:autoSpaceDE w:val="0"/>
        <w:autoSpaceDN w:val="0"/>
        <w:adjustRightInd w:val="0"/>
        <w:spacing w:line="480" w:lineRule="auto"/>
        <w:jc w:val="both"/>
        <w:rPr>
          <w:rFonts w:ascii="Helvetica" w:hAnsi="Helvetica" w:cs="Arial"/>
        </w:rPr>
      </w:pPr>
      <w:r w:rsidRPr="00284F73">
        <w:rPr>
          <w:rFonts w:ascii="Helvetica" w:hAnsi="Helvetica" w:cs="Arial"/>
        </w:rPr>
        <w:tab/>
        <w:t xml:space="preserve">In </w:t>
      </w:r>
      <w:r w:rsidR="00AB7121" w:rsidRPr="00284F73">
        <w:rPr>
          <w:rFonts w:ascii="Helvetica" w:hAnsi="Helvetica" w:cs="Arial"/>
        </w:rPr>
        <w:t xml:space="preserve">an </w:t>
      </w:r>
      <w:r w:rsidRPr="00284F73">
        <w:rPr>
          <w:rFonts w:ascii="Helvetica" w:hAnsi="Helvetica" w:cs="Arial"/>
        </w:rPr>
        <w:t xml:space="preserve">ideal world, each judicial </w:t>
      </w:r>
      <w:r w:rsidR="00EA6164" w:rsidRPr="00284F73">
        <w:rPr>
          <w:rFonts w:ascii="Helvetica" w:hAnsi="Helvetica" w:cs="Arial"/>
        </w:rPr>
        <w:t>system</w:t>
      </w:r>
      <w:r w:rsidRPr="00284F73">
        <w:rPr>
          <w:rFonts w:ascii="Helvetica" w:hAnsi="Helvetica" w:cs="Arial"/>
        </w:rPr>
        <w:t xml:space="preserve"> creates equality and protects citizens’ freedoms. </w:t>
      </w:r>
      <w:r w:rsidR="00C430A6" w:rsidRPr="00284F73">
        <w:rPr>
          <w:rFonts w:ascii="Helvetica" w:hAnsi="Helvetica" w:cs="Arial"/>
        </w:rPr>
        <w:t xml:space="preserve"> </w:t>
      </w:r>
      <w:r w:rsidR="00EA6164" w:rsidRPr="00284F73">
        <w:rPr>
          <w:rFonts w:ascii="Helvetica" w:hAnsi="Helvetica" w:cs="Arial"/>
        </w:rPr>
        <w:t xml:space="preserve">According </w:t>
      </w:r>
      <w:r w:rsidR="00954AEE" w:rsidRPr="00284F73">
        <w:rPr>
          <w:rFonts w:ascii="Helvetica" w:hAnsi="Helvetica" w:cs="Arial"/>
        </w:rPr>
        <w:t xml:space="preserve">to Juan Carlos </w:t>
      </w:r>
      <w:proofErr w:type="spellStart"/>
      <w:r w:rsidR="00954AEE" w:rsidRPr="00284F73">
        <w:rPr>
          <w:rFonts w:ascii="Helvetica" w:hAnsi="Helvetica" w:cs="Arial"/>
        </w:rPr>
        <w:t>Botero</w:t>
      </w:r>
      <w:proofErr w:type="spellEnd"/>
      <w:r w:rsidR="00954AEE" w:rsidRPr="00284F73">
        <w:rPr>
          <w:rFonts w:ascii="Helvetica" w:hAnsi="Helvetica" w:cs="Arial"/>
        </w:rPr>
        <w:t xml:space="preserve"> and Rafael La Porta</w:t>
      </w:r>
      <w:r w:rsidR="00AB7121" w:rsidRPr="00284F73">
        <w:rPr>
          <w:rFonts w:ascii="Helvetica" w:hAnsi="Helvetica" w:cs="Arial"/>
        </w:rPr>
        <w:t xml:space="preserve">, </w:t>
      </w:r>
      <w:r w:rsidR="00954AEE" w:rsidRPr="00284F73">
        <w:rPr>
          <w:rFonts w:ascii="Helvetica" w:hAnsi="Helvetica" w:cs="Arial"/>
        </w:rPr>
        <w:t xml:space="preserve">“Judicial systems around the world are perceived to </w:t>
      </w:r>
      <w:r w:rsidR="00666750" w:rsidRPr="00284F73">
        <w:rPr>
          <w:rFonts w:ascii="Helvetica" w:hAnsi="Helvetica" w:cs="Arial"/>
        </w:rPr>
        <w:t xml:space="preserve">be </w:t>
      </w:r>
      <w:r w:rsidR="00954AEE" w:rsidRPr="00284F73">
        <w:rPr>
          <w:rFonts w:ascii="Helvetica" w:hAnsi="Helvetica" w:cs="Arial"/>
        </w:rPr>
        <w:t>in crisis”</w:t>
      </w:r>
      <w:r w:rsidR="00AB7121" w:rsidRPr="00284F73">
        <w:rPr>
          <w:rFonts w:ascii="Helvetica" w:hAnsi="Helvetica" w:cs="Arial"/>
        </w:rPr>
        <w:t xml:space="preserve"> </w:t>
      </w:r>
      <w:r w:rsidR="00954AEE" w:rsidRPr="00284F73">
        <w:rPr>
          <w:rFonts w:ascii="Helvetica" w:hAnsi="Helvetica" w:cs="Arial"/>
        </w:rPr>
        <w:fldChar w:fldCharType="begin" w:fldLock="1"/>
      </w:r>
      <w:r w:rsidR="00954AEE" w:rsidRPr="00284F73">
        <w:rPr>
          <w:rFonts w:ascii="Helvetica" w:hAnsi="Helvetica" w:cs="Arial"/>
        </w:rPr>
        <w:instrText>ADDIN CSL_CITATION { "citationItems" : [ { "id" : "ITEM-1", "itemData" : {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"author" : [ { "dropping-particle" : "", "family" : "Botero", "given" : "Juan Carlos", "non-dropping-particle" : "", "parse-names" : false, "suffix" : "" }, { "dropping-particle" : "La", "family" : "Porta", "given" : "Rafael", "non-dropping-particle" : "", "parse-names" : false, "suffix" : "" }, { "dropping-particle" : "", "family" : "L\u00f3pez-De-Silanes", "given" : "Florencio", "non-dropping-particle" : "", "parse-names" : false, "suffix" : "" }, { "dropping-particle" : "", "family" : "Shleifer", "given" : "Andrei", "non-dropping-particle" : "", "parse-names" : false, "suffix" : "" }, { "dropping-particle" : "", "family" : "Volokh", "given" : "Alexander", "non-dropping-particle" : "", "parse-names" : false, "suffix" : "" } ], "container-title" : "Source: The World Bank Research Observer", "id" : "ITEM-1", "issue" : "1", "issued" : { "date-parts" : [ [ "2003" ] ] }, "page" : "61-88", "title" : "Judicial Reform", "type" : "article-journal", "volume" : "18" }, "uris" : [ "http://www.mendeley.com/documents/?uuid=ca47722b-d01b-3812-9b5a-c2f3210b7d9c" ] } ], "mendeley" : { "formattedCitation" : "(Botero, Porta, L\u00f3pez-De-Silanes, Shleifer, &amp; Volokh, 2003)", "plainTextFormattedCitation" : "(Botero, Porta, L\u00f3pez-De-Silanes, Shleifer, &amp; Volokh, 2003)", "previouslyFormattedCitation" : "(Botero, Porta, L\u00f3pez-De-Silanes, Shleifer, &amp; Volokh, 2003)" }, "properties" : {  }, "schema" : "https://github.com/citation-style-language/schema/raw/master/csl-citation.json" }</w:instrText>
      </w:r>
      <w:r w:rsidR="00954AEE" w:rsidRPr="00284F73">
        <w:rPr>
          <w:rFonts w:ascii="Helvetica" w:hAnsi="Helvetica" w:cs="Arial"/>
        </w:rPr>
        <w:fldChar w:fldCharType="separate"/>
      </w:r>
      <w:r w:rsidR="00954AEE" w:rsidRPr="00284F73">
        <w:rPr>
          <w:rFonts w:ascii="Helvetica" w:hAnsi="Helvetica" w:cs="Arial"/>
          <w:noProof/>
        </w:rPr>
        <w:t>(Botero, Porta, López-De-Silanes, Shleifer, &amp; Volokh, 2003)</w:t>
      </w:r>
      <w:r w:rsidR="00954AEE" w:rsidRPr="00284F73">
        <w:rPr>
          <w:rFonts w:ascii="Helvetica" w:hAnsi="Helvetica" w:cs="Arial"/>
        </w:rPr>
        <w:fldChar w:fldCharType="end"/>
      </w:r>
      <w:r w:rsidR="00AB7121" w:rsidRPr="00284F73">
        <w:rPr>
          <w:rFonts w:ascii="Helvetica" w:hAnsi="Helvetica" w:cs="Arial"/>
        </w:rPr>
        <w:t>.</w:t>
      </w:r>
      <w:r w:rsidR="00954AEE" w:rsidRPr="00284F73">
        <w:rPr>
          <w:rFonts w:ascii="Helvetica" w:hAnsi="Helvetica" w:cs="Arial"/>
        </w:rPr>
        <w:t xml:space="preserve"> Because rules of law do not apply </w:t>
      </w:r>
      <w:r w:rsidR="001D3DF2" w:rsidRPr="00284F73">
        <w:rPr>
          <w:rFonts w:ascii="Helvetica" w:hAnsi="Helvetica" w:cs="Arial"/>
        </w:rPr>
        <w:t>how</w:t>
      </w:r>
      <w:r w:rsidR="00954AEE" w:rsidRPr="00284F73">
        <w:rPr>
          <w:rFonts w:ascii="Helvetica" w:hAnsi="Helvetica" w:cs="Arial"/>
        </w:rPr>
        <w:t xml:space="preserve"> they are written</w:t>
      </w:r>
      <w:r w:rsidR="003A0B96" w:rsidRPr="00284F73">
        <w:rPr>
          <w:rFonts w:ascii="Helvetica" w:hAnsi="Helvetica" w:cs="Arial"/>
        </w:rPr>
        <w:t>,</w:t>
      </w:r>
      <w:r w:rsidR="00C91535" w:rsidRPr="00284F73">
        <w:rPr>
          <w:rFonts w:ascii="Helvetica" w:hAnsi="Helvetica" w:cs="Arial"/>
        </w:rPr>
        <w:t xml:space="preserve"> Mehmet </w:t>
      </w:r>
      <w:proofErr w:type="spellStart"/>
      <w:r w:rsidR="00C91535" w:rsidRPr="00284F73">
        <w:rPr>
          <w:rFonts w:ascii="Helvetica" w:hAnsi="Helvetica" w:cs="Arial"/>
        </w:rPr>
        <w:t>Ocaktan</w:t>
      </w:r>
      <w:proofErr w:type="spellEnd"/>
      <w:r w:rsidR="00C91535" w:rsidRPr="00284F73">
        <w:rPr>
          <w:rFonts w:ascii="Helvetica" w:hAnsi="Helvetica" w:cs="Arial"/>
        </w:rPr>
        <w:t xml:space="preserve"> agrees with </w:t>
      </w:r>
      <w:proofErr w:type="spellStart"/>
      <w:r w:rsidR="00C91535" w:rsidRPr="00284F73">
        <w:rPr>
          <w:rFonts w:ascii="Helvetica" w:hAnsi="Helvetica" w:cs="Arial"/>
        </w:rPr>
        <w:t>Botero</w:t>
      </w:r>
      <w:proofErr w:type="spellEnd"/>
      <w:r w:rsidR="00C91535" w:rsidRPr="00284F73">
        <w:rPr>
          <w:rFonts w:ascii="Helvetica" w:hAnsi="Helvetica" w:cs="Arial"/>
        </w:rPr>
        <w:t xml:space="preserve"> and Porta. He claims that not only </w:t>
      </w:r>
      <w:r w:rsidR="004D1552" w:rsidRPr="00284F73">
        <w:rPr>
          <w:rFonts w:ascii="Helvetica" w:hAnsi="Helvetica" w:cs="Arial"/>
        </w:rPr>
        <w:t xml:space="preserve">the </w:t>
      </w:r>
      <w:r w:rsidR="00C91535" w:rsidRPr="00284F73">
        <w:rPr>
          <w:rFonts w:ascii="Helvetica" w:hAnsi="Helvetica" w:cs="Arial"/>
        </w:rPr>
        <w:t xml:space="preserve">application of rules of law creates crisis but also </w:t>
      </w:r>
      <w:r w:rsidR="004D1552" w:rsidRPr="00284F73">
        <w:rPr>
          <w:rFonts w:ascii="Helvetica" w:hAnsi="Helvetica" w:cs="Arial"/>
        </w:rPr>
        <w:t xml:space="preserve">the </w:t>
      </w:r>
      <w:r w:rsidR="00C91535" w:rsidRPr="00284F73">
        <w:rPr>
          <w:rFonts w:ascii="Helvetica" w:hAnsi="Helvetica" w:cs="Arial"/>
        </w:rPr>
        <w:t xml:space="preserve">creation of </w:t>
      </w:r>
      <w:r w:rsidR="00876072" w:rsidRPr="00284F73">
        <w:rPr>
          <w:rFonts w:ascii="Helvetica" w:hAnsi="Helvetica" w:cs="Arial"/>
        </w:rPr>
        <w:t xml:space="preserve">legal </w:t>
      </w:r>
      <w:r w:rsidR="00C91535" w:rsidRPr="00284F73">
        <w:rPr>
          <w:rFonts w:ascii="Helvetica" w:hAnsi="Helvetica" w:cs="Arial"/>
        </w:rPr>
        <w:t xml:space="preserve">system has an effect on democracy </w:t>
      </w:r>
      <w:r w:rsidR="00957E90" w:rsidRPr="00284F73">
        <w:rPr>
          <w:rFonts w:ascii="Helvetica" w:hAnsi="Helvetica" w:cs="Arial"/>
        </w:rPr>
        <w:fldChar w:fldCharType="begin" w:fldLock="1"/>
      </w:r>
      <w:r w:rsidR="00957E90" w:rsidRPr="00284F73">
        <w:rPr>
          <w:rFonts w:ascii="Helvetica" w:hAnsi="Helvetica" w:cs="Arial"/>
        </w:rPr>
        <w:instrText>ADDIN CSL_CITATION { "citationItems" : [ { "id" : "ITEM-1", "itemData" : { "author" : [ { "dropping-particle" : "", "family" : "Ocaktan", "given" : "Mehmet", "non-dropping-particle" : "", "parse-names" : false, "suffix" : "" } ], "container-title" : "Karar", "id" : "ITEM-1", "issued" : { "date-parts" : [ [ "2017", "11", "17" ] ] }, "title" : "Demokrasiyi \u00f6nemli k\u0131lan ad\u0131 de\u011fil hukuktur", "type" : "article-newspaper" }, "uris" : [ "http://www.mendeley.com/documents/?uuid=3cb5f856-f2ff-33e4-8bfc-3bd9a1bdd618" ] } ], "mendeley" : { "formattedCitation" : "(Ocaktan, 2017)", "plainTextFormattedCitation" : "(Ocaktan, 2017)", "previouslyFormattedCitation" : "(Ocaktan, 2017)" }, "properties" : {  }, "schema" : "https://github.com/citation-style-language/schema/raw/master/csl-citation.json" }</w:instrText>
      </w:r>
      <w:r w:rsidR="00957E90" w:rsidRPr="00284F73">
        <w:rPr>
          <w:rFonts w:ascii="Helvetica" w:hAnsi="Helvetica" w:cs="Arial"/>
        </w:rPr>
        <w:fldChar w:fldCharType="separate"/>
      </w:r>
      <w:r w:rsidR="00957E90" w:rsidRPr="00284F73">
        <w:rPr>
          <w:rFonts w:ascii="Helvetica" w:hAnsi="Helvetica" w:cs="Arial"/>
          <w:noProof/>
        </w:rPr>
        <w:t>(Ocaktan, 2017)</w:t>
      </w:r>
      <w:r w:rsidR="00957E90" w:rsidRPr="00284F73">
        <w:rPr>
          <w:rFonts w:ascii="Helvetica" w:hAnsi="Helvetica" w:cs="Arial"/>
        </w:rPr>
        <w:fldChar w:fldCharType="end"/>
      </w:r>
      <w:r w:rsidR="00C91535" w:rsidRPr="00284F73">
        <w:rPr>
          <w:rFonts w:ascii="Helvetica" w:hAnsi="Helvetica" w:cs="Arial"/>
        </w:rPr>
        <w:t>.</w:t>
      </w:r>
      <w:r w:rsidR="00876072" w:rsidRPr="00284F73">
        <w:rPr>
          <w:rFonts w:ascii="Helvetica" w:hAnsi="Helvetica" w:cs="Arial"/>
        </w:rPr>
        <w:t xml:space="preserve"> Adnan </w:t>
      </w:r>
      <w:proofErr w:type="spellStart"/>
      <w:r w:rsidR="00876072" w:rsidRPr="00284F73">
        <w:rPr>
          <w:rFonts w:ascii="Helvetica" w:hAnsi="Helvetica" w:cs="Arial"/>
        </w:rPr>
        <w:t>Kucuk</w:t>
      </w:r>
      <w:proofErr w:type="spellEnd"/>
      <w:r w:rsidR="00876072" w:rsidRPr="00284F73">
        <w:rPr>
          <w:rFonts w:ascii="Helvetica" w:hAnsi="Helvetica" w:cs="Arial"/>
        </w:rPr>
        <w:t xml:space="preserve"> makes a contribution</w:t>
      </w:r>
      <w:r w:rsidR="003A0B96" w:rsidRPr="00284F73">
        <w:rPr>
          <w:rFonts w:ascii="Helvetica" w:hAnsi="Helvetica" w:cs="Arial"/>
        </w:rPr>
        <w:t xml:space="preserve"> to</w:t>
      </w:r>
      <w:r w:rsidR="00876072" w:rsidRPr="00284F73">
        <w:rPr>
          <w:rFonts w:ascii="Helvetica" w:hAnsi="Helvetica" w:cs="Arial"/>
        </w:rPr>
        <w:t xml:space="preserve"> </w:t>
      </w:r>
      <w:proofErr w:type="spellStart"/>
      <w:r w:rsidR="00876072" w:rsidRPr="00284F73">
        <w:rPr>
          <w:rFonts w:ascii="Helvetica" w:hAnsi="Helvetica" w:cs="Arial"/>
        </w:rPr>
        <w:t>Ocaktan’s</w:t>
      </w:r>
      <w:proofErr w:type="spellEnd"/>
      <w:r w:rsidR="00876072" w:rsidRPr="00284F73">
        <w:rPr>
          <w:rFonts w:ascii="Helvetica" w:hAnsi="Helvetica" w:cs="Arial"/>
        </w:rPr>
        <w:t xml:space="preserve"> ideas. He says that while powerful legal system</w:t>
      </w:r>
      <w:r w:rsidR="003A0B96" w:rsidRPr="00284F73">
        <w:rPr>
          <w:rFonts w:ascii="Helvetica" w:hAnsi="Helvetica" w:cs="Arial"/>
        </w:rPr>
        <w:t>s protect</w:t>
      </w:r>
      <w:r w:rsidR="00876072" w:rsidRPr="00284F73">
        <w:rPr>
          <w:rFonts w:ascii="Helvetica" w:hAnsi="Helvetica" w:cs="Arial"/>
        </w:rPr>
        <w:t xml:space="preserve"> citizens’ right</w:t>
      </w:r>
      <w:r w:rsidR="003A0B96" w:rsidRPr="00284F73">
        <w:rPr>
          <w:rFonts w:ascii="Helvetica" w:hAnsi="Helvetica" w:cs="Arial"/>
        </w:rPr>
        <w:t>s, checks and balances protect</w:t>
      </w:r>
      <w:r w:rsidR="00876072" w:rsidRPr="00284F73">
        <w:rPr>
          <w:rFonts w:ascii="Helvetica" w:hAnsi="Helvetica" w:cs="Arial"/>
        </w:rPr>
        <w:t xml:space="preserve"> democracy </w:t>
      </w:r>
      <w:r w:rsidR="00876072" w:rsidRPr="00284F73">
        <w:rPr>
          <w:rFonts w:ascii="Helvetica" w:hAnsi="Helvetica" w:cs="Arial"/>
        </w:rPr>
        <w:fldChar w:fldCharType="begin" w:fldLock="1"/>
      </w:r>
      <w:r w:rsidR="00876072" w:rsidRPr="00284F73">
        <w:rPr>
          <w:rFonts w:ascii="Helvetica" w:hAnsi="Helvetica" w:cs="Arial"/>
        </w:rPr>
        <w:instrText>ADDIN CSL_CITATION { "citationItems" : [ { "id" : "ITEM-1", "itemData" : { "author" : [ { "dropping-particle" : "", "family" : "Kucuk", "given" : "Adnan", "non-dropping-particle" : "", "parse-names" : false, "suffix" : "" } ], "container-title" : "Liberal Dusnce", "id" : "ITEM-1", "issued" : { "date-parts" : [ [ "2004" ] ] }, "title" : "Hukuk Devleti, Demokrasi ve Temel Hak ve H\u00fcrriyetlerin G\u00fcvencelenmesi", "type" : "article-journal", "volume" : "35" }, "uris" : [ "http://www.mendeley.com/documents/?uuid=342ac134-4634-3ddd-abdc-701b555580c8" ] } ], "mendeley" : { "formattedCitation" : "(Kucuk, 2004)", "plainTextFormattedCitation" : "(Kucuk, 2004)", "previouslyFormattedCitation" : "(Kucuk, 2004)" }, "properties" : {  }, "schema" : "https://github.com/citation-style-language/schema/raw/master/csl-citation.json" }</w:instrText>
      </w:r>
      <w:r w:rsidR="00876072" w:rsidRPr="00284F73">
        <w:rPr>
          <w:rFonts w:ascii="Helvetica" w:hAnsi="Helvetica" w:cs="Arial"/>
        </w:rPr>
        <w:fldChar w:fldCharType="separate"/>
      </w:r>
      <w:r w:rsidR="00876072" w:rsidRPr="00284F73">
        <w:rPr>
          <w:rFonts w:ascii="Helvetica" w:hAnsi="Helvetica" w:cs="Arial"/>
          <w:noProof/>
        </w:rPr>
        <w:t>(Kucuk, 2004)</w:t>
      </w:r>
      <w:r w:rsidR="00876072" w:rsidRPr="00284F73">
        <w:rPr>
          <w:rFonts w:ascii="Helvetica" w:hAnsi="Helvetica" w:cs="Arial"/>
        </w:rPr>
        <w:fldChar w:fldCharType="end"/>
      </w:r>
      <w:r w:rsidR="00876072" w:rsidRPr="00284F73">
        <w:rPr>
          <w:rFonts w:ascii="Helvetica" w:hAnsi="Helvetica" w:cs="Arial"/>
        </w:rPr>
        <w:t>.</w:t>
      </w:r>
      <w:r w:rsidR="00795441" w:rsidRPr="00284F73">
        <w:rPr>
          <w:rFonts w:ascii="Helvetica" w:hAnsi="Helvetica" w:cs="Arial"/>
        </w:rPr>
        <w:t xml:space="preserve"> </w:t>
      </w:r>
      <w:r w:rsidR="004D1552" w:rsidRPr="00284F73">
        <w:rPr>
          <w:rFonts w:ascii="Helvetica" w:hAnsi="Helvetica" w:cs="Arial"/>
        </w:rPr>
        <w:t xml:space="preserve">The </w:t>
      </w:r>
      <w:r w:rsidR="00795441" w:rsidRPr="00284F73">
        <w:rPr>
          <w:rFonts w:ascii="Helvetica" w:hAnsi="Helvetica" w:cs="Arial"/>
        </w:rPr>
        <w:t>United Nation Declaration adopted in 2012 focuses</w:t>
      </w:r>
      <w:r w:rsidR="003A0B96" w:rsidRPr="00284F73">
        <w:rPr>
          <w:rFonts w:ascii="Helvetica" w:hAnsi="Helvetica" w:cs="Arial"/>
        </w:rPr>
        <w:t xml:space="preserve"> on</w:t>
      </w:r>
      <w:r w:rsidR="00795441" w:rsidRPr="00284F73">
        <w:rPr>
          <w:rFonts w:ascii="Helvetica" w:hAnsi="Helvetica" w:cs="Arial"/>
        </w:rPr>
        <w:t xml:space="preserve"> constitutions </w:t>
      </w:r>
      <w:r w:rsidR="000140C4" w:rsidRPr="00284F73">
        <w:rPr>
          <w:rFonts w:ascii="Helvetica" w:hAnsi="Helvetica" w:cs="Arial"/>
        </w:rPr>
        <w:t xml:space="preserve">as they </w:t>
      </w:r>
      <w:r w:rsidR="00795441" w:rsidRPr="00284F73">
        <w:rPr>
          <w:rFonts w:ascii="Helvetica" w:hAnsi="Helvetica" w:cs="Arial"/>
        </w:rPr>
        <w:t xml:space="preserve">are the fundamental </w:t>
      </w:r>
      <w:r w:rsidR="003A0B96" w:rsidRPr="00284F73">
        <w:rPr>
          <w:rFonts w:ascii="Helvetica" w:hAnsi="Helvetica" w:cs="Arial"/>
        </w:rPr>
        <w:t xml:space="preserve">piece </w:t>
      </w:r>
      <w:r w:rsidR="00795441" w:rsidRPr="00284F73">
        <w:rPr>
          <w:rFonts w:ascii="Helvetica" w:hAnsi="Helvetica" w:cs="Arial"/>
        </w:rPr>
        <w:t>of countries to ensure democracy</w:t>
      </w:r>
      <w:r w:rsidR="004D1552" w:rsidRPr="00284F73">
        <w:rPr>
          <w:rFonts w:ascii="Helvetica" w:hAnsi="Helvetica" w:cs="Arial"/>
        </w:rPr>
        <w:t>,</w:t>
      </w:r>
      <w:r w:rsidR="00795441" w:rsidRPr="00284F73">
        <w:rPr>
          <w:rFonts w:ascii="Helvetica" w:hAnsi="Helvetica" w:cs="Arial"/>
        </w:rPr>
        <w:t xml:space="preserve"> and </w:t>
      </w:r>
      <w:r w:rsidR="000140C4" w:rsidRPr="00284F73">
        <w:rPr>
          <w:rFonts w:ascii="Helvetica" w:hAnsi="Helvetica" w:cs="Arial"/>
        </w:rPr>
        <w:t xml:space="preserve">this report says </w:t>
      </w:r>
      <w:r w:rsidR="00795441" w:rsidRPr="00284F73">
        <w:rPr>
          <w:rFonts w:ascii="Helvetica" w:hAnsi="Helvetica" w:cs="Arial"/>
        </w:rPr>
        <w:t xml:space="preserve">judiciary </w:t>
      </w:r>
      <w:r w:rsidR="00795441" w:rsidRPr="00284F73">
        <w:rPr>
          <w:rFonts w:ascii="Helvetica" w:hAnsi="Helvetica" w:cs="Arial"/>
        </w:rPr>
        <w:lastRenderedPageBreak/>
        <w:t xml:space="preserve">acts as the guardian of the rule of law </w:t>
      </w:r>
      <w:r w:rsidR="000140C4" w:rsidRPr="00284F73">
        <w:rPr>
          <w:rFonts w:ascii="Helvetica" w:hAnsi="Helvetica" w:cs="Arial"/>
        </w:rPr>
        <w:fldChar w:fldCharType="begin" w:fldLock="1"/>
      </w:r>
      <w:r w:rsidR="000140C4" w:rsidRPr="00284F73">
        <w:rPr>
          <w:rFonts w:ascii="Helvetica" w:hAnsi="Helvetica" w:cs="Arial"/>
        </w:rPr>
        <w:instrText>ADDIN CSL_CITATION { "citationItems" : [ { "id" : "ITEM-1", "itemData" : { "author" : [ { "dropping-particle" : "", "family" : "Tommasoli", "given" : "Massimo", "non-dropping-particle" : "", "parse-names" : false, "suffix" : "" } ], "container-title" : "UN Chronicle", "id" : "ITEM-1", "issued" : { "date-parts" : [ [ "2012" ] ] }, "title" : "Rule of Law and Democracy: Addressing the Gap Between Policies and Practices", "type" : "article-magazine" }, "uris" : [ "http://www.mendeley.com/documents/?uuid=f2a0ae55-64b7-41a1-80cf-da775c0a4e42" ] } ], "mendeley" : { "formattedCitation" : "(Tommasoli, 2012)", "plainTextFormattedCitation" : "(Tommasoli, 2012)", "previouslyFormattedCitation" : "(Tommasoli, 2012)" }, "properties" : {  }, "schema" : "https://github.com/citation-style-language/schema/raw/master/csl-citation.json" }</w:instrText>
      </w:r>
      <w:r w:rsidR="000140C4" w:rsidRPr="00284F73">
        <w:rPr>
          <w:rFonts w:ascii="Helvetica" w:hAnsi="Helvetica" w:cs="Arial"/>
        </w:rPr>
        <w:fldChar w:fldCharType="separate"/>
      </w:r>
      <w:r w:rsidR="000140C4" w:rsidRPr="00284F73">
        <w:rPr>
          <w:rFonts w:ascii="Helvetica" w:hAnsi="Helvetica" w:cs="Arial"/>
          <w:noProof/>
        </w:rPr>
        <w:t>(Tommasoli, 2012)</w:t>
      </w:r>
      <w:r w:rsidR="000140C4" w:rsidRPr="00284F73">
        <w:rPr>
          <w:rFonts w:ascii="Helvetica" w:hAnsi="Helvetica" w:cs="Arial"/>
        </w:rPr>
        <w:fldChar w:fldCharType="end"/>
      </w:r>
      <w:r w:rsidR="00795441" w:rsidRPr="00284F73">
        <w:rPr>
          <w:rFonts w:ascii="Helvetica" w:hAnsi="Helvetica" w:cs="Arial"/>
        </w:rPr>
        <w:t xml:space="preserve">. </w:t>
      </w:r>
    </w:p>
    <w:p w14:paraId="58A235AD" w14:textId="2D756D77" w:rsidR="00666750" w:rsidRPr="00284F73" w:rsidRDefault="00F41C71" w:rsidP="00FD66C7">
      <w:pPr>
        <w:widowControl w:val="0"/>
        <w:autoSpaceDE w:val="0"/>
        <w:autoSpaceDN w:val="0"/>
        <w:adjustRightInd w:val="0"/>
        <w:spacing w:line="480" w:lineRule="auto"/>
        <w:jc w:val="both"/>
        <w:rPr>
          <w:rFonts w:ascii="Helvetica" w:hAnsi="Helvetica" w:cs="Arial"/>
        </w:rPr>
      </w:pPr>
      <w:r w:rsidRPr="00284F73">
        <w:rPr>
          <w:rFonts w:ascii="Helvetica" w:hAnsi="Helvetica" w:cs="Arial"/>
        </w:rPr>
        <w:tab/>
        <w:t>Some of the scholars</w:t>
      </w:r>
      <w:r w:rsidR="00AC1E0A" w:rsidRPr="00284F73">
        <w:rPr>
          <w:rFonts w:ascii="Helvetica" w:hAnsi="Helvetica" w:cs="Arial"/>
        </w:rPr>
        <w:t xml:space="preserve"> support these ideas with</w:t>
      </w:r>
      <w:r w:rsidR="000B4824" w:rsidRPr="00284F73">
        <w:rPr>
          <w:rFonts w:ascii="Helvetica" w:hAnsi="Helvetica" w:cs="Arial"/>
        </w:rPr>
        <w:t xml:space="preserve"> economic ideas. They believe that</w:t>
      </w:r>
      <w:r w:rsidR="00BC78D6" w:rsidRPr="00284F73">
        <w:rPr>
          <w:rFonts w:ascii="Helvetica" w:hAnsi="Helvetica" w:cs="Arial"/>
        </w:rPr>
        <w:t xml:space="preserve"> judicial systems are </w:t>
      </w:r>
      <w:r w:rsidR="004D1552" w:rsidRPr="00284F73">
        <w:rPr>
          <w:rFonts w:ascii="Helvetica" w:hAnsi="Helvetica" w:cs="Arial"/>
        </w:rPr>
        <w:t xml:space="preserve">the </w:t>
      </w:r>
      <w:r w:rsidR="00BC78D6" w:rsidRPr="00284F73">
        <w:rPr>
          <w:rFonts w:ascii="Helvetica" w:hAnsi="Helvetica" w:cs="Arial"/>
        </w:rPr>
        <w:t>heart of the states</w:t>
      </w:r>
      <w:r w:rsidR="004D1552" w:rsidRPr="00284F73">
        <w:rPr>
          <w:rFonts w:ascii="Helvetica" w:hAnsi="Helvetica" w:cs="Arial"/>
        </w:rPr>
        <w:t>,</w:t>
      </w:r>
      <w:r w:rsidR="00BC78D6" w:rsidRPr="00284F73">
        <w:rPr>
          <w:rFonts w:ascii="Helvetica" w:hAnsi="Helvetica" w:cs="Arial"/>
        </w:rPr>
        <w:t xml:space="preserve"> and when it builds in democratic essentials, they would generate economic growths </w:t>
      </w:r>
      <w:r w:rsidR="008E1E75" w:rsidRPr="00284F73">
        <w:rPr>
          <w:rFonts w:ascii="Helvetica" w:hAnsi="Helvetica" w:cs="Arial"/>
        </w:rPr>
        <w:fldChar w:fldCharType="begin" w:fldLock="1"/>
      </w:r>
      <w:r w:rsidR="008E1E75" w:rsidRPr="00284F73">
        <w:rPr>
          <w:rFonts w:ascii="Helvetica" w:hAnsi="Helvetica" w:cs="Arial"/>
        </w:rPr>
        <w:instrText>ADDIN CSL_CITATION { "citationItems" : [ { "id" : "ITEM-1", "itemData" : {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"author" : [ { "dropping-particle" : "", "family" : "Root", "given" : "Hilton L", "non-dropping-particle" : "", "parse-names" : false, "suffix" : "" }, { "dropping-particle" : "", "family" : "May", "given" : "Karen", "non-dropping-particle" : "", "parse-names" : false, "suffix" : "" } ], "container-title" : "Source: The Pakistan Development Review The Pakistan Development Review", "id" : "ITEM-1", "issue" : "45", "issued" : { "date-parts" : [ [ "0" ] ] }, "page" : "1301-1321", "title" : "Judicial Systems and Authoritarian Transitions INTRODUCTION: AUTOCRACY, LAW AND DEVELOPMENT", "type" : "article-journal", "volume" : "45" }, "uris" : [ "http://www.mendeley.com/documents/?uuid=9ba6cde5-38ab-342a-a334-e969f4ffb0ca" ] } ], "mendeley" : { "formattedCitation" : "(Root &amp; May, n.d.)", "plainTextFormattedCitation" : "(Root &amp; May, n.d.)", "previouslyFormattedCitation" : "(Root &amp; May, n.d.)" }, "properties" : {  }, "schema" : "https://github.com/citation-style-language/schema/raw/master/csl-citation.json" }</w:instrText>
      </w:r>
      <w:r w:rsidR="008E1E75" w:rsidRPr="00284F73">
        <w:rPr>
          <w:rFonts w:ascii="Helvetica" w:hAnsi="Helvetica" w:cs="Arial"/>
        </w:rPr>
        <w:fldChar w:fldCharType="separate"/>
      </w:r>
      <w:r w:rsidR="008E1E75" w:rsidRPr="00284F73">
        <w:rPr>
          <w:rFonts w:ascii="Helvetica" w:hAnsi="Helvetica" w:cs="Arial"/>
          <w:noProof/>
        </w:rPr>
        <w:t>(Root &amp; May, n.d.)</w:t>
      </w:r>
      <w:r w:rsidR="008E1E75" w:rsidRPr="00284F73">
        <w:rPr>
          <w:rFonts w:ascii="Helvetica" w:hAnsi="Helvetica" w:cs="Arial"/>
        </w:rPr>
        <w:fldChar w:fldCharType="end"/>
      </w:r>
      <w:r w:rsidR="00BC78D6" w:rsidRPr="00284F73">
        <w:rPr>
          <w:rFonts w:ascii="Helvetica" w:hAnsi="Helvetica" w:cs="Arial"/>
        </w:rPr>
        <w:t>.</w:t>
      </w:r>
      <w:r w:rsidR="004D1552" w:rsidRPr="00284F73">
        <w:rPr>
          <w:rFonts w:ascii="Helvetica" w:hAnsi="Helvetica" w:cs="Arial"/>
        </w:rPr>
        <w:t xml:space="preserve"> </w:t>
      </w:r>
      <w:r w:rsidR="003A0B96" w:rsidRPr="00284F73">
        <w:rPr>
          <w:rFonts w:ascii="Helvetica" w:hAnsi="Helvetica" w:cs="Arial"/>
        </w:rPr>
        <w:t>A</w:t>
      </w:r>
      <w:r w:rsidR="00B22AC7" w:rsidRPr="00284F73">
        <w:rPr>
          <w:rFonts w:ascii="Helvetica" w:hAnsi="Helvetica" w:cs="Arial"/>
        </w:rPr>
        <w:t xml:space="preserve">lthough economic perspective is not related to this paper, Root’s ideas show more judicious systems means more democratic institutions, </w:t>
      </w:r>
      <w:r w:rsidR="003A0B96" w:rsidRPr="00284F73">
        <w:rPr>
          <w:rFonts w:ascii="Helvetica" w:hAnsi="Helvetica" w:cs="Arial"/>
        </w:rPr>
        <w:t xml:space="preserve">which means </w:t>
      </w:r>
      <w:r w:rsidR="00B22AC7" w:rsidRPr="00284F73">
        <w:rPr>
          <w:rFonts w:ascii="Helvetica" w:hAnsi="Helvetica" w:cs="Arial"/>
        </w:rPr>
        <w:t xml:space="preserve">more freedom to citizens. </w:t>
      </w:r>
    </w:p>
    <w:p w14:paraId="62BE183B" w14:textId="36F7C1F0" w:rsidR="00AC3670" w:rsidRPr="00284F73" w:rsidRDefault="00B22AC7" w:rsidP="00FD66C7">
      <w:pPr>
        <w:widowControl w:val="0"/>
        <w:autoSpaceDE w:val="0"/>
        <w:autoSpaceDN w:val="0"/>
        <w:adjustRightInd w:val="0"/>
        <w:spacing w:line="480" w:lineRule="auto"/>
        <w:ind w:firstLine="720"/>
        <w:jc w:val="both"/>
        <w:rPr>
          <w:rFonts w:ascii="Helvetica" w:hAnsi="Helvetica" w:cs="Arial"/>
        </w:rPr>
      </w:pPr>
      <w:r w:rsidRPr="00284F73">
        <w:rPr>
          <w:rFonts w:ascii="Helvetica" w:hAnsi="Helvetica" w:cs="Arial"/>
        </w:rPr>
        <w:t xml:space="preserve">Other than these ideas, numerous scholars claim that </w:t>
      </w:r>
      <w:r w:rsidR="00AA6678" w:rsidRPr="00284F73">
        <w:rPr>
          <w:rFonts w:ascii="Helvetica" w:hAnsi="Helvetica" w:cs="Arial"/>
        </w:rPr>
        <w:t>when judicial system</w:t>
      </w:r>
      <w:r w:rsidR="007E0E78" w:rsidRPr="00284F73">
        <w:rPr>
          <w:rFonts w:ascii="Helvetica" w:hAnsi="Helvetica" w:cs="Arial"/>
        </w:rPr>
        <w:t>s</w:t>
      </w:r>
      <w:r w:rsidR="00AA6678" w:rsidRPr="00284F73">
        <w:rPr>
          <w:rFonts w:ascii="Helvetica" w:hAnsi="Helvetica" w:cs="Arial"/>
        </w:rPr>
        <w:t xml:space="preserve"> </w:t>
      </w:r>
      <w:r w:rsidR="007E0E78" w:rsidRPr="00284F73">
        <w:rPr>
          <w:rFonts w:ascii="Helvetica" w:hAnsi="Helvetica" w:cs="Arial"/>
        </w:rPr>
        <w:t>are supported by powerful checks and balances, we claim democracy is under protection of judicial system</w:t>
      </w:r>
      <w:r w:rsidR="007B1156" w:rsidRPr="00284F73">
        <w:rPr>
          <w:rFonts w:ascii="Helvetica" w:hAnsi="Helvetica" w:cs="Arial"/>
        </w:rPr>
        <w:t xml:space="preserve"> </w:t>
      </w:r>
      <w:r w:rsidR="007B1156" w:rsidRPr="00284F73">
        <w:rPr>
          <w:rFonts w:ascii="Helvetica" w:hAnsi="Helvetica" w:cs="Arial"/>
        </w:rPr>
        <w:fldChar w:fldCharType="begin" w:fldLock="1"/>
      </w:r>
      <w:r w:rsidR="007B1156" w:rsidRPr="00284F73">
        <w:rPr>
          <w:rFonts w:ascii="Helvetica" w:hAnsi="Helvetica" w:cs="Arial"/>
        </w:rPr>
        <w:instrText>ADDIN CSL_CITATION { "citationItems" : [ { "id" : "ITEM-1", "itemData" : { "author" : [ { "dropping-particle" : "", "family" : "Madison", "given" : "James", "non-dropping-particle" : "", "parse-names" : false, "suffix" : "" } ], "container-title" : "Foundation for Economic Education ", "id" : "ITEM-1", "issued" : { "date-parts" : [ [ "1996" ] ] }, "title" : "Checks and Balances to Limit Government Power", "type" : "article-journal" }, "uris" : [ "http://www.mendeley.com/documents/?uuid=cd239aa7-cb83-3c22-80f0-04c18bd49a08" ] } ], "mendeley" : { "formattedCitation" : "(Madison, 1996)", "plainTextFormattedCitation" : "(Madison, 1996)", "previouslyFormattedCitation" : "(Madison, 1996)" }, "properties" : {  }, "schema" : "https://github.com/citation-style-language/schema/raw/master/csl-citation.json" }</w:instrText>
      </w:r>
      <w:r w:rsidR="007B1156" w:rsidRPr="00284F73">
        <w:rPr>
          <w:rFonts w:ascii="Helvetica" w:hAnsi="Helvetica" w:cs="Arial"/>
        </w:rPr>
        <w:fldChar w:fldCharType="separate"/>
      </w:r>
      <w:r w:rsidR="007B1156" w:rsidRPr="00284F73">
        <w:rPr>
          <w:rFonts w:ascii="Helvetica" w:hAnsi="Helvetica" w:cs="Arial"/>
          <w:noProof/>
        </w:rPr>
        <w:t>(Madison, 1996)</w:t>
      </w:r>
      <w:r w:rsidR="007B1156" w:rsidRPr="00284F73">
        <w:rPr>
          <w:rFonts w:ascii="Helvetica" w:hAnsi="Helvetica" w:cs="Arial"/>
        </w:rPr>
        <w:fldChar w:fldCharType="end"/>
      </w:r>
      <w:r w:rsidR="007E0E78" w:rsidRPr="00284F73">
        <w:rPr>
          <w:rFonts w:ascii="Helvetica" w:hAnsi="Helvetica" w:cs="Arial"/>
        </w:rPr>
        <w:t xml:space="preserve">. </w:t>
      </w:r>
      <w:r w:rsidR="00DC708A" w:rsidRPr="00284F73">
        <w:rPr>
          <w:rFonts w:ascii="Helvetica" w:hAnsi="Helvetica" w:cs="Arial"/>
        </w:rPr>
        <w:t>Acc</w:t>
      </w:r>
      <w:r w:rsidR="003A0B96" w:rsidRPr="00284F73">
        <w:rPr>
          <w:rFonts w:ascii="Helvetica" w:hAnsi="Helvetica" w:cs="Arial"/>
        </w:rPr>
        <w:t>ording to one of T</w:t>
      </w:r>
      <w:r w:rsidR="008E139E" w:rsidRPr="00284F73">
        <w:rPr>
          <w:rFonts w:ascii="Helvetica" w:hAnsi="Helvetica" w:cs="Arial"/>
        </w:rPr>
        <w:t>he Economist’s w</w:t>
      </w:r>
      <w:r w:rsidR="00DC708A" w:rsidRPr="00284F73">
        <w:rPr>
          <w:rFonts w:ascii="Helvetica" w:hAnsi="Helvetica" w:cs="Arial"/>
        </w:rPr>
        <w:t>riter</w:t>
      </w:r>
      <w:r w:rsidR="008E139E" w:rsidRPr="00284F73">
        <w:rPr>
          <w:rFonts w:ascii="Helvetica" w:hAnsi="Helvetica" w:cs="Arial"/>
        </w:rPr>
        <w:t>s, the political statements which are experienced in this last year</w:t>
      </w:r>
      <w:r w:rsidR="00DC708A" w:rsidRPr="00284F73">
        <w:rPr>
          <w:rFonts w:ascii="Helvetica" w:hAnsi="Helvetica" w:cs="Arial"/>
        </w:rPr>
        <w:t xml:space="preserve"> </w:t>
      </w:r>
      <w:r w:rsidR="00A55FD2" w:rsidRPr="00284F73">
        <w:rPr>
          <w:rFonts w:ascii="Helvetica" w:hAnsi="Helvetica" w:cs="Arial"/>
        </w:rPr>
        <w:t>prove this idea.</w:t>
      </w:r>
      <w:r w:rsidR="008E139E" w:rsidRPr="00284F73">
        <w:rPr>
          <w:rFonts w:ascii="Helvetica" w:hAnsi="Helvetica" w:cs="Arial"/>
        </w:rPr>
        <w:t xml:space="preserve"> Because the USA has powerful checks and balances system, the US</w:t>
      </w:r>
      <w:r w:rsidR="004D1552" w:rsidRPr="00284F73">
        <w:rPr>
          <w:rFonts w:ascii="Helvetica" w:hAnsi="Helvetica" w:cs="Arial"/>
        </w:rPr>
        <w:t xml:space="preserve"> president c</w:t>
      </w:r>
      <w:r w:rsidR="008E139E" w:rsidRPr="00284F73">
        <w:rPr>
          <w:rFonts w:ascii="Helvetica" w:hAnsi="Helvetica" w:cs="Arial"/>
        </w:rPr>
        <w:t>annot do whatever he desires</w:t>
      </w:r>
      <w:r w:rsidR="00BE62F6" w:rsidRPr="00284F73">
        <w:rPr>
          <w:rFonts w:ascii="Helvetica" w:hAnsi="Helvetica" w:cs="Arial"/>
        </w:rPr>
        <w:t xml:space="preserve"> </w:t>
      </w:r>
      <w:r w:rsidR="00AB15FA" w:rsidRPr="00284F73">
        <w:rPr>
          <w:rFonts w:ascii="Helvetica" w:hAnsi="Helvetica" w:cs="Arial"/>
        </w:rPr>
        <w:fldChar w:fldCharType="begin" w:fldLock="1"/>
      </w:r>
      <w:r w:rsidR="00AB15FA" w:rsidRPr="00284F73">
        <w:rPr>
          <w:rFonts w:ascii="Helvetica" w:hAnsi="Helvetica" w:cs="Arial"/>
        </w:rPr>
        <w:instrText>ADDIN CSL_CITATION { "citationItems" : [ { "id" : "ITEM-1", "itemData" : { "author" : [ { "dropping-particle" : "", "family" : "The Economist", "given" : "", "non-dropping-particle" : "", "parse-names" : false, "suffix" : "" } ], "container-title" : "The Economist", "id" : "ITEM-1", "issued" : { "date-parts" : [ [ "2017", "4" ] ] }, "publisher-place" : "Washington", "title" : "America\u2019s system of checks and balances seems to be working - Constrained?", "type" : "article-magazine" }, "uris" : [ "http://www.mendeley.com/documents/?uuid=32396893-0e10-3adc-a54f-5a784681e2f0" ] } ], "mendeley" : { "formattedCitation" : "(The Economist, 2017)", "plainTextFormattedCitation" : "(The Economist, 2017)", "previouslyFormattedCitation" : "(The Economist, 2017)" }, "properties" : {  }, "schema" : "https://github.com/citation-style-language/schema/raw/master/csl-citation.json" }</w:instrText>
      </w:r>
      <w:r w:rsidR="00AB15FA" w:rsidRPr="00284F73">
        <w:rPr>
          <w:rFonts w:ascii="Helvetica" w:hAnsi="Helvetica" w:cs="Arial"/>
        </w:rPr>
        <w:fldChar w:fldCharType="separate"/>
      </w:r>
      <w:r w:rsidR="00AB15FA" w:rsidRPr="00284F73">
        <w:rPr>
          <w:rFonts w:ascii="Helvetica" w:hAnsi="Helvetica" w:cs="Arial"/>
          <w:noProof/>
        </w:rPr>
        <w:t>(The Economist, 2017)</w:t>
      </w:r>
      <w:r w:rsidR="00AB15FA" w:rsidRPr="00284F73">
        <w:rPr>
          <w:rFonts w:ascii="Helvetica" w:hAnsi="Helvetica" w:cs="Arial"/>
        </w:rPr>
        <w:fldChar w:fldCharType="end"/>
      </w:r>
      <w:r w:rsidR="00666750" w:rsidRPr="00284F73">
        <w:rPr>
          <w:rFonts w:ascii="Helvetica" w:hAnsi="Helvetica" w:cs="Arial"/>
        </w:rPr>
        <w:t xml:space="preserve">. </w:t>
      </w:r>
      <w:r w:rsidR="00666750" w:rsidRPr="00284F73">
        <w:rPr>
          <w:rFonts w:ascii="Helvetica" w:eastAsia="Times New Roman" w:hAnsi="Helvetica" w:cs="Times New Roman"/>
        </w:rPr>
        <w:t xml:space="preserve"> </w:t>
      </w:r>
    </w:p>
    <w:p w14:paraId="30A8CAD7" w14:textId="287A1003" w:rsidR="00F141AD" w:rsidRDefault="00AC3670" w:rsidP="00203AD2">
      <w:pPr>
        <w:widowControl w:val="0"/>
        <w:autoSpaceDE w:val="0"/>
        <w:autoSpaceDN w:val="0"/>
        <w:adjustRightInd w:val="0"/>
        <w:spacing w:line="480" w:lineRule="auto"/>
        <w:ind w:firstLine="720"/>
        <w:jc w:val="both"/>
        <w:rPr>
          <w:rFonts w:ascii="Helvetica" w:hAnsi="Helvetica" w:cs="Arial"/>
        </w:rPr>
      </w:pPr>
      <w:r w:rsidRPr="00284F73">
        <w:rPr>
          <w:rFonts w:ascii="Helvetica" w:hAnsi="Helvetica" w:cs="Arial"/>
        </w:rPr>
        <w:t xml:space="preserve">As it indicated above, </w:t>
      </w:r>
      <w:r w:rsidR="000707D0" w:rsidRPr="00284F73">
        <w:rPr>
          <w:rFonts w:ascii="Helvetica" w:hAnsi="Helvetica" w:cs="Arial"/>
        </w:rPr>
        <w:t xml:space="preserve">democracy includes many ideas in itself. </w:t>
      </w:r>
      <w:r w:rsidR="0060546E" w:rsidRPr="00284F73">
        <w:rPr>
          <w:rFonts w:ascii="Helvetica" w:hAnsi="Helvetica" w:cs="Arial"/>
        </w:rPr>
        <w:t xml:space="preserve">In this paper based on these ideas, I will try to provide a support for them analyzing legal systems and application of checks and balances in </w:t>
      </w:r>
      <w:r w:rsidR="00802A14" w:rsidRPr="00284F73">
        <w:rPr>
          <w:rFonts w:ascii="Helvetica" w:hAnsi="Helvetica" w:cs="Arial"/>
        </w:rPr>
        <w:t xml:space="preserve">the USA and Turkey. </w:t>
      </w:r>
    </w:p>
    <w:p w14:paraId="6DC513C9" w14:textId="77777777" w:rsidR="00203AD2" w:rsidRPr="00284F73" w:rsidRDefault="00203AD2" w:rsidP="00203AD2">
      <w:pPr>
        <w:widowControl w:val="0"/>
        <w:autoSpaceDE w:val="0"/>
        <w:autoSpaceDN w:val="0"/>
        <w:adjustRightInd w:val="0"/>
        <w:spacing w:line="480" w:lineRule="auto"/>
        <w:ind w:firstLine="720"/>
        <w:jc w:val="both"/>
        <w:rPr>
          <w:rFonts w:ascii="Helvetica" w:hAnsi="Helvetica" w:cs="Arial"/>
        </w:rPr>
      </w:pPr>
    </w:p>
    <w:p w14:paraId="591D1C74" w14:textId="1EEBFD80" w:rsidR="00F87BC1" w:rsidRPr="00284F73" w:rsidRDefault="00346BF3" w:rsidP="00FD66C7">
      <w:pPr>
        <w:widowControl w:val="0"/>
        <w:autoSpaceDE w:val="0"/>
        <w:autoSpaceDN w:val="0"/>
        <w:adjustRightInd w:val="0"/>
        <w:spacing w:line="480" w:lineRule="auto"/>
        <w:jc w:val="both"/>
        <w:rPr>
          <w:rFonts w:ascii="Helvetica" w:hAnsi="Helvetica" w:cs="Arial"/>
          <w:b/>
        </w:rPr>
      </w:pPr>
      <w:r w:rsidRPr="00284F73">
        <w:rPr>
          <w:rFonts w:ascii="Helvetica" w:hAnsi="Helvetica" w:cs="Arial"/>
          <w:b/>
        </w:rPr>
        <w:t>METHODOLOGY</w:t>
      </w:r>
    </w:p>
    <w:p w14:paraId="4029A778" w14:textId="2905D919" w:rsidR="00CF5EEE" w:rsidRPr="00284F73" w:rsidRDefault="00CF5EEE" w:rsidP="00FD66C7">
      <w:pPr>
        <w:spacing w:line="480" w:lineRule="auto"/>
        <w:jc w:val="both"/>
        <w:rPr>
          <w:rFonts w:ascii="Helvetica" w:eastAsia="Times New Roman" w:hAnsi="Helvetica" w:cs="Arial"/>
          <w:shd w:val="clear" w:color="auto" w:fill="FFFFFF"/>
        </w:rPr>
      </w:pPr>
      <w:r w:rsidRPr="00284F73">
        <w:rPr>
          <w:rFonts w:ascii="Helvetica" w:hAnsi="Helvetica" w:cs="Arial"/>
        </w:rPr>
        <w:tab/>
      </w:r>
      <w:r w:rsidR="0053419B" w:rsidRPr="00284F73">
        <w:rPr>
          <w:rFonts w:ascii="Helvetica" w:hAnsi="Helvetica" w:cs="Arial"/>
        </w:rPr>
        <w:t xml:space="preserve">The methodology of </w:t>
      </w:r>
      <w:r w:rsidR="0053419B" w:rsidRPr="00284F73">
        <w:rPr>
          <w:rFonts w:ascii="Helvetica" w:eastAsia="Times New Roman" w:hAnsi="Helvetica" w:cs="Arial"/>
          <w:shd w:val="clear" w:color="auto" w:fill="FFFFFF"/>
        </w:rPr>
        <w:t>political science is a</w:t>
      </w:r>
      <w:r w:rsidR="00F141AD" w:rsidRPr="00284F73">
        <w:rPr>
          <w:rFonts w:ascii="Helvetica" w:eastAsia="Times New Roman" w:hAnsi="Helvetica" w:cs="Arial"/>
          <w:shd w:val="clear" w:color="auto" w:fill="FFFFFF"/>
        </w:rPr>
        <w:t xml:space="preserve"> way to make research</w:t>
      </w:r>
      <w:r w:rsidR="0053419B" w:rsidRPr="00284F73">
        <w:rPr>
          <w:rFonts w:ascii="Helvetica" w:eastAsia="Times New Roman" w:hAnsi="Helvetica" w:cs="Arial"/>
          <w:shd w:val="clear" w:color="auto" w:fill="FFFFFF"/>
        </w:rPr>
        <w:t xml:space="preserve"> more scientific in social sciences. Methodology not only makes research</w:t>
      </w:r>
      <w:r w:rsidR="00E4500D" w:rsidRPr="00284F73">
        <w:rPr>
          <w:rFonts w:ascii="Helvetica" w:eastAsia="Times New Roman" w:hAnsi="Helvetica" w:cs="Arial"/>
          <w:shd w:val="clear" w:color="auto" w:fill="FFFFFF"/>
        </w:rPr>
        <w:t xml:space="preserve"> scientific</w:t>
      </w:r>
      <w:r w:rsidR="0053419B" w:rsidRPr="00284F73">
        <w:rPr>
          <w:rFonts w:ascii="Helvetica" w:eastAsia="Times New Roman" w:hAnsi="Helvetica" w:cs="Arial"/>
          <w:shd w:val="clear" w:color="auto" w:fill="FFFFFF"/>
        </w:rPr>
        <w:t xml:space="preserve"> </w:t>
      </w:r>
      <w:r w:rsidR="00E4500D" w:rsidRPr="00284F73">
        <w:rPr>
          <w:rFonts w:ascii="Helvetica" w:eastAsia="Times New Roman" w:hAnsi="Helvetica" w:cs="Arial"/>
          <w:shd w:val="clear" w:color="auto" w:fill="FFFFFF"/>
        </w:rPr>
        <w:t xml:space="preserve">but </w:t>
      </w:r>
      <w:r w:rsidR="0053419B" w:rsidRPr="00284F73">
        <w:rPr>
          <w:rFonts w:ascii="Helvetica" w:eastAsia="Times New Roman" w:hAnsi="Helvetica" w:cs="Arial"/>
          <w:shd w:val="clear" w:color="auto" w:fill="FFFFFF"/>
        </w:rPr>
        <w:t xml:space="preserve">also identifies abstract concepts and enables understanding same concepts on everyone's side. Of course, when we talk about methodology, it is not possible to talk about a single method. As in all other sciences, different research methods in political science will emerge. The </w:t>
      </w:r>
      <w:r w:rsidR="0053419B" w:rsidRPr="00284F73">
        <w:rPr>
          <w:rFonts w:ascii="Helvetica" w:eastAsia="Times New Roman" w:hAnsi="Helvetica" w:cs="Arial"/>
          <w:shd w:val="clear" w:color="auto" w:fill="FFFFFF"/>
        </w:rPr>
        <w:lastRenderedPageBreak/>
        <w:t>first segregation of political science method</w:t>
      </w:r>
      <w:r w:rsidR="009C29D5" w:rsidRPr="00284F73">
        <w:rPr>
          <w:rFonts w:ascii="Helvetica" w:eastAsia="Times New Roman" w:hAnsi="Helvetica" w:cs="Arial"/>
          <w:shd w:val="clear" w:color="auto" w:fill="FFFFFF"/>
        </w:rPr>
        <w:t xml:space="preserve"> is known as qualitative and quantitative method. While </w:t>
      </w:r>
      <w:r w:rsidR="004D1552" w:rsidRPr="00284F73">
        <w:rPr>
          <w:rFonts w:ascii="Helvetica" w:eastAsia="Times New Roman" w:hAnsi="Helvetica" w:cs="Arial"/>
          <w:shd w:val="clear" w:color="auto" w:fill="FFFFFF"/>
        </w:rPr>
        <w:t xml:space="preserve">the </w:t>
      </w:r>
      <w:r w:rsidR="009C29D5" w:rsidRPr="00284F73">
        <w:rPr>
          <w:rFonts w:ascii="Helvetica" w:eastAsia="Times New Roman" w:hAnsi="Helvetica" w:cs="Arial"/>
          <w:shd w:val="clear" w:color="auto" w:fill="FFFFFF"/>
        </w:rPr>
        <w:t xml:space="preserve">qualitative method focuses on observation, </w:t>
      </w:r>
      <w:r w:rsidR="00DC076F" w:rsidRPr="00284F73">
        <w:rPr>
          <w:rFonts w:ascii="Helvetica" w:eastAsia="Times New Roman" w:hAnsi="Helvetica" w:cs="Arial"/>
          <w:shd w:val="clear" w:color="auto" w:fill="FFFFFF"/>
        </w:rPr>
        <w:t xml:space="preserve">in-depth </w:t>
      </w:r>
      <w:r w:rsidR="009C29D5" w:rsidRPr="00284F73">
        <w:rPr>
          <w:rFonts w:ascii="Helvetica" w:eastAsia="Times New Roman" w:hAnsi="Helvetica" w:cs="Arial"/>
          <w:shd w:val="clear" w:color="auto" w:fill="FFFFFF"/>
        </w:rPr>
        <w:t>interviewing, and second-hand documents analysis</w:t>
      </w:r>
      <w:r w:rsidR="00DC076F" w:rsidRPr="00284F73">
        <w:rPr>
          <w:rFonts w:ascii="Helvetica" w:eastAsia="Times New Roman" w:hAnsi="Helvetica" w:cs="Arial"/>
          <w:shd w:val="clear" w:color="auto" w:fill="FFFFFF"/>
        </w:rPr>
        <w:t xml:space="preserve">, </w:t>
      </w:r>
      <w:r w:rsidR="004D1552" w:rsidRPr="00284F73">
        <w:rPr>
          <w:rFonts w:ascii="Helvetica" w:eastAsia="Times New Roman" w:hAnsi="Helvetica" w:cs="Arial"/>
          <w:shd w:val="clear" w:color="auto" w:fill="FFFFFF"/>
        </w:rPr>
        <w:t xml:space="preserve">the </w:t>
      </w:r>
      <w:r w:rsidR="00DC076F" w:rsidRPr="00284F73">
        <w:rPr>
          <w:rFonts w:ascii="Helvetica" w:eastAsia="Times New Roman" w:hAnsi="Helvetica" w:cs="Arial"/>
          <w:shd w:val="clear" w:color="auto" w:fill="FFFFFF"/>
        </w:rPr>
        <w:t>quantitative method focuses on</w:t>
      </w:r>
      <w:r w:rsidR="00B57D1A">
        <w:rPr>
          <w:rFonts w:ascii="Helvetica" w:eastAsia="Times New Roman" w:hAnsi="Helvetica" w:cs="Arial"/>
          <w:shd w:val="clear" w:color="auto" w:fill="FFFFFF"/>
        </w:rPr>
        <w:t xml:space="preserve"> surveys, secondary data, and statistics. </w:t>
      </w:r>
      <w:r w:rsidRPr="00284F73">
        <w:rPr>
          <w:rFonts w:ascii="Helvetica" w:hAnsi="Helvetica" w:cs="Arial"/>
        </w:rPr>
        <w:t xml:space="preserve">The best way to utilize this research would be by a combination of quantitative and qualitative methods. I will use journal articles taken from </w:t>
      </w:r>
      <w:r w:rsidR="001B2EC9" w:rsidRPr="00284F73">
        <w:rPr>
          <w:rFonts w:ascii="Helvetica" w:hAnsi="Helvetica" w:cs="Arial"/>
        </w:rPr>
        <w:t>databases</w:t>
      </w:r>
      <w:r w:rsidRPr="00284F73">
        <w:rPr>
          <w:rFonts w:ascii="Helvetica" w:hAnsi="Helvetica" w:cs="Arial"/>
        </w:rPr>
        <w:t xml:space="preserve"> and websites</w:t>
      </w:r>
      <w:r w:rsidR="004D1552" w:rsidRPr="00284F73">
        <w:rPr>
          <w:rFonts w:ascii="Helvetica" w:hAnsi="Helvetica" w:cs="Arial"/>
        </w:rPr>
        <w:t>.</w:t>
      </w:r>
      <w:r w:rsidRPr="00284F73">
        <w:rPr>
          <w:rFonts w:ascii="Helvetica" w:hAnsi="Helvetica" w:cs="Arial"/>
        </w:rPr>
        <w:t xml:space="preserve"> I believe th</w:t>
      </w:r>
      <w:r w:rsidR="004D1552" w:rsidRPr="00284F73">
        <w:rPr>
          <w:rFonts w:ascii="Helvetica" w:hAnsi="Helvetica" w:cs="Arial"/>
        </w:rPr>
        <w:t>e</w:t>
      </w:r>
      <w:r w:rsidRPr="00284F73">
        <w:rPr>
          <w:rFonts w:ascii="Helvetica" w:hAnsi="Helvetica" w:cs="Arial"/>
        </w:rPr>
        <w:t xml:space="preserve"> qualitative method will give me more information. </w:t>
      </w:r>
    </w:p>
    <w:p w14:paraId="4CD965CE" w14:textId="1F709721" w:rsidR="00F87BC1" w:rsidRPr="00284F73" w:rsidRDefault="00CF5EEE" w:rsidP="00FD66C7">
      <w:pPr>
        <w:spacing w:line="480" w:lineRule="auto"/>
        <w:ind w:firstLine="720"/>
        <w:jc w:val="both"/>
        <w:rPr>
          <w:rFonts w:ascii="Helvetica" w:hAnsi="Helvetica" w:cs="Arial"/>
        </w:rPr>
      </w:pPr>
      <w:r w:rsidRPr="00284F73">
        <w:rPr>
          <w:rFonts w:ascii="Helvetica" w:hAnsi="Helvetica" w:cs="Arial"/>
        </w:rPr>
        <w:t>Secondly, I will gather a few indexes togeth</w:t>
      </w:r>
      <w:r w:rsidR="00DC076F" w:rsidRPr="00284F73">
        <w:rPr>
          <w:rFonts w:ascii="Helvetica" w:hAnsi="Helvetica" w:cs="Arial"/>
        </w:rPr>
        <w:t>er to demonstrate Turkey’s and USA’s statistics about their democracy</w:t>
      </w:r>
      <w:r w:rsidRPr="00284F73">
        <w:rPr>
          <w:rFonts w:ascii="Helvetica" w:hAnsi="Helvetica" w:cs="Arial"/>
        </w:rPr>
        <w:t xml:space="preserve">. This quantitative method will assist me in seeing the big picture of this project. </w:t>
      </w:r>
    </w:p>
    <w:p w14:paraId="0A10C9D5" w14:textId="77777777" w:rsidR="00BC21EE" w:rsidRPr="00284F73" w:rsidRDefault="00BC21EE" w:rsidP="00FD66C7">
      <w:pPr>
        <w:spacing w:line="480" w:lineRule="auto"/>
        <w:ind w:firstLine="720"/>
        <w:jc w:val="both"/>
        <w:rPr>
          <w:rFonts w:ascii="Helvetica" w:hAnsi="Helvetica" w:cs="Arial"/>
        </w:rPr>
      </w:pPr>
    </w:p>
    <w:p w14:paraId="6A3E4C52" w14:textId="15432BEB" w:rsidR="004959A0" w:rsidRPr="00284F73" w:rsidRDefault="002D6921" w:rsidP="00FD66C7">
      <w:pPr>
        <w:widowControl w:val="0"/>
        <w:autoSpaceDE w:val="0"/>
        <w:autoSpaceDN w:val="0"/>
        <w:adjustRightInd w:val="0"/>
        <w:spacing w:line="480" w:lineRule="auto"/>
        <w:jc w:val="both"/>
        <w:rPr>
          <w:rFonts w:ascii="Helvetica" w:hAnsi="Helvetica" w:cs="Arial"/>
          <w:b/>
        </w:rPr>
      </w:pPr>
      <w:r w:rsidRPr="00284F73">
        <w:rPr>
          <w:rFonts w:ascii="Helvetica" w:hAnsi="Helvetica" w:cs="Arial"/>
          <w:b/>
        </w:rPr>
        <w:t>JUDICIAL SYSTEMS</w:t>
      </w:r>
      <w:r w:rsidR="00346BF3" w:rsidRPr="00284F73">
        <w:rPr>
          <w:rFonts w:ascii="Helvetica" w:hAnsi="Helvetica" w:cs="Arial"/>
          <w:b/>
        </w:rPr>
        <w:t xml:space="preserve"> </w:t>
      </w:r>
    </w:p>
    <w:p w14:paraId="53FBEC57" w14:textId="486779B6" w:rsidR="004959A0" w:rsidRPr="00284F73" w:rsidRDefault="004959A0" w:rsidP="00FD66C7">
      <w:pPr>
        <w:widowControl w:val="0"/>
        <w:autoSpaceDE w:val="0"/>
        <w:autoSpaceDN w:val="0"/>
        <w:adjustRightInd w:val="0"/>
        <w:spacing w:line="480" w:lineRule="auto"/>
        <w:jc w:val="both"/>
        <w:rPr>
          <w:rFonts w:ascii="Helvetica" w:hAnsi="Helvetica" w:cs="Arial"/>
        </w:rPr>
      </w:pPr>
      <w:r w:rsidRPr="00284F73">
        <w:rPr>
          <w:rFonts w:ascii="Helvetica" w:hAnsi="Helvetica" w:cs="Arial"/>
        </w:rPr>
        <w:tab/>
        <w:t xml:space="preserve">The aim of the law is to establish justice in </w:t>
      </w:r>
      <w:r w:rsidR="00B05751" w:rsidRPr="00284F73">
        <w:rPr>
          <w:rFonts w:ascii="Helvetica" w:hAnsi="Helvetica" w:cs="Arial"/>
        </w:rPr>
        <w:t>the</w:t>
      </w:r>
      <w:r w:rsidRPr="00284F73">
        <w:rPr>
          <w:rFonts w:ascii="Helvetica" w:hAnsi="Helvetica" w:cs="Arial"/>
        </w:rPr>
        <w:t xml:space="preserve"> community. In the presence of justice, it is</w:t>
      </w:r>
      <w:r w:rsidR="00B05751" w:rsidRPr="00284F73">
        <w:rPr>
          <w:rFonts w:ascii="Helvetica" w:hAnsi="Helvetica" w:cs="Arial"/>
        </w:rPr>
        <w:t xml:space="preserve"> im</w:t>
      </w:r>
      <w:r w:rsidRPr="00284F73">
        <w:rPr>
          <w:rFonts w:ascii="Helvetica" w:hAnsi="Helvetica" w:cs="Arial"/>
        </w:rPr>
        <w:t>possible to deny that people l</w:t>
      </w:r>
      <w:r w:rsidR="004A4D1F" w:rsidRPr="00284F73">
        <w:rPr>
          <w:rFonts w:ascii="Helvetica" w:hAnsi="Helvetica" w:cs="Arial"/>
        </w:rPr>
        <w:t>ive in peace and prosperity, because</w:t>
      </w:r>
      <w:r w:rsidRPr="00284F73">
        <w:rPr>
          <w:rFonts w:ascii="Helvetica" w:hAnsi="Helvetica" w:cs="Arial"/>
        </w:rPr>
        <w:t xml:space="preserve"> justice is the </w:t>
      </w:r>
      <w:r w:rsidR="009D6382" w:rsidRPr="00284F73">
        <w:rPr>
          <w:rFonts w:ascii="Helvetica" w:hAnsi="Helvetica" w:cs="Arial"/>
        </w:rPr>
        <w:t xml:space="preserve">solution </w:t>
      </w:r>
      <w:r w:rsidR="004D1552" w:rsidRPr="00284F73">
        <w:rPr>
          <w:rFonts w:ascii="Helvetica" w:hAnsi="Helvetica" w:cs="Arial"/>
        </w:rPr>
        <w:t xml:space="preserve">to </w:t>
      </w:r>
      <w:r w:rsidRPr="00284F73">
        <w:rPr>
          <w:rFonts w:ascii="Helvetica" w:hAnsi="Helvetica" w:cs="Arial"/>
        </w:rPr>
        <w:t xml:space="preserve">all kinds of chaos. Through justice, people are able to </w:t>
      </w:r>
      <w:r w:rsidR="009D6382" w:rsidRPr="00284F73">
        <w:rPr>
          <w:rFonts w:ascii="Helvetica" w:hAnsi="Helvetica" w:cs="Arial"/>
        </w:rPr>
        <w:t>reach</w:t>
      </w:r>
      <w:r w:rsidRPr="00284F73">
        <w:rPr>
          <w:rFonts w:ascii="Helvetica" w:hAnsi="Helvetica" w:cs="Arial"/>
        </w:rPr>
        <w:t xml:space="preserve"> for their rights and live within a</w:t>
      </w:r>
      <w:r w:rsidR="005139A9" w:rsidRPr="00284F73">
        <w:rPr>
          <w:rFonts w:ascii="Helvetica" w:hAnsi="Helvetica" w:cs="Arial"/>
        </w:rPr>
        <w:t>n</w:t>
      </w:r>
      <w:r w:rsidRPr="00284F73">
        <w:rPr>
          <w:rFonts w:ascii="Helvetica" w:hAnsi="Helvetica" w:cs="Arial"/>
        </w:rPr>
        <w:t xml:space="preserve"> </w:t>
      </w:r>
      <w:r w:rsidR="009D6382" w:rsidRPr="00284F73">
        <w:rPr>
          <w:rFonts w:ascii="Helvetica" w:hAnsi="Helvetica" w:cs="Arial"/>
        </w:rPr>
        <w:t>order</w:t>
      </w:r>
      <w:r w:rsidRPr="00284F73">
        <w:rPr>
          <w:rFonts w:ascii="Helvetica" w:hAnsi="Helvetica" w:cs="Arial"/>
        </w:rPr>
        <w:t xml:space="preserve">. To the extent that </w:t>
      </w:r>
      <w:r w:rsidR="005139A9" w:rsidRPr="00284F73">
        <w:rPr>
          <w:rFonts w:ascii="Helvetica" w:hAnsi="Helvetica" w:cs="Arial"/>
        </w:rPr>
        <w:t>countries</w:t>
      </w:r>
      <w:r w:rsidRPr="00284F73">
        <w:rPr>
          <w:rFonts w:ascii="Helvetica" w:hAnsi="Helvetica" w:cs="Arial"/>
        </w:rPr>
        <w:t xml:space="preserve"> can achieve</w:t>
      </w:r>
      <w:r w:rsidR="005139A9" w:rsidRPr="00284F73">
        <w:rPr>
          <w:rFonts w:ascii="Helvetica" w:hAnsi="Helvetica" w:cs="Arial"/>
        </w:rPr>
        <w:t xml:space="preserve"> justice</w:t>
      </w:r>
      <w:r w:rsidR="00855C7A" w:rsidRPr="00284F73">
        <w:rPr>
          <w:rFonts w:ascii="Helvetica" w:hAnsi="Helvetica" w:cs="Arial"/>
        </w:rPr>
        <w:t xml:space="preserve">, </w:t>
      </w:r>
      <w:r w:rsidRPr="00284F73">
        <w:rPr>
          <w:rFonts w:ascii="Helvetica" w:hAnsi="Helvetica" w:cs="Arial"/>
        </w:rPr>
        <w:t>states</w:t>
      </w:r>
      <w:r w:rsidR="00855C7A" w:rsidRPr="00284F73">
        <w:rPr>
          <w:rFonts w:ascii="Helvetica" w:hAnsi="Helvetica" w:cs="Arial"/>
        </w:rPr>
        <w:t>’ length of time</w:t>
      </w:r>
      <w:r w:rsidRPr="00284F73">
        <w:rPr>
          <w:rFonts w:ascii="Helvetica" w:hAnsi="Helvetica" w:cs="Arial"/>
        </w:rPr>
        <w:t xml:space="preserve"> </w:t>
      </w:r>
      <w:r w:rsidR="00855C7A" w:rsidRPr="00284F73">
        <w:rPr>
          <w:rFonts w:ascii="Helvetica" w:hAnsi="Helvetica" w:cs="Arial"/>
        </w:rPr>
        <w:t xml:space="preserve">will </w:t>
      </w:r>
      <w:r w:rsidR="00854DA9" w:rsidRPr="00284F73">
        <w:rPr>
          <w:rFonts w:ascii="Helvetica" w:hAnsi="Helvetica" w:cs="Arial"/>
        </w:rPr>
        <w:t xml:space="preserve">be prolonged </w:t>
      </w:r>
      <w:r w:rsidR="00AC1AD0" w:rsidRPr="00284F73">
        <w:rPr>
          <w:rFonts w:ascii="Helvetica" w:hAnsi="Helvetica" w:cs="Arial"/>
        </w:rPr>
        <w:t xml:space="preserve">with </w:t>
      </w:r>
      <w:r w:rsidR="00E51DED" w:rsidRPr="00284F73">
        <w:rPr>
          <w:rFonts w:ascii="Helvetica" w:hAnsi="Helvetica" w:cs="Arial"/>
        </w:rPr>
        <w:t>their</w:t>
      </w:r>
      <w:r w:rsidR="00854DA9" w:rsidRPr="00284F73">
        <w:rPr>
          <w:rFonts w:ascii="Helvetica" w:hAnsi="Helvetica" w:cs="Arial"/>
        </w:rPr>
        <w:t xml:space="preserve"> life</w:t>
      </w:r>
      <w:r w:rsidRPr="00284F73">
        <w:rPr>
          <w:rFonts w:ascii="Helvetica" w:hAnsi="Helvetica" w:cs="Arial"/>
        </w:rPr>
        <w:t xml:space="preserve">. </w:t>
      </w:r>
      <w:r w:rsidR="00AC1AD0" w:rsidRPr="00284F73">
        <w:rPr>
          <w:rFonts w:ascii="Helvetica" w:hAnsi="Helvetica" w:cs="Arial"/>
        </w:rPr>
        <w:t>In this case, w</w:t>
      </w:r>
      <w:r w:rsidRPr="00284F73">
        <w:rPr>
          <w:rFonts w:ascii="Helvetica" w:hAnsi="Helvetica" w:cs="Arial"/>
        </w:rPr>
        <w:t>hat is the fairness of the states?</w:t>
      </w:r>
    </w:p>
    <w:p w14:paraId="3C5E6EE3" w14:textId="15E316A7" w:rsidR="00602010" w:rsidRPr="00284F73" w:rsidRDefault="00602010" w:rsidP="00FD66C7">
      <w:pPr>
        <w:widowControl w:val="0"/>
        <w:autoSpaceDE w:val="0"/>
        <w:autoSpaceDN w:val="0"/>
        <w:adjustRightInd w:val="0"/>
        <w:spacing w:line="480" w:lineRule="auto"/>
        <w:ind w:firstLine="720"/>
        <w:jc w:val="both"/>
        <w:rPr>
          <w:rFonts w:ascii="Helvetica" w:hAnsi="Helvetica" w:cs="Arial"/>
        </w:rPr>
      </w:pPr>
      <w:r w:rsidRPr="00284F73">
        <w:rPr>
          <w:rFonts w:ascii="Helvetica" w:hAnsi="Helvetica" w:cs="Arial"/>
        </w:rPr>
        <w:t>When we look at the developing countr</w:t>
      </w:r>
      <w:r w:rsidR="00AC1AD0" w:rsidRPr="00284F73">
        <w:rPr>
          <w:rFonts w:ascii="Helvetica" w:hAnsi="Helvetica" w:cs="Arial"/>
        </w:rPr>
        <w:t>ies and the</w:t>
      </w:r>
      <w:r w:rsidR="004D1552" w:rsidRPr="00284F73">
        <w:rPr>
          <w:rFonts w:ascii="Helvetica" w:hAnsi="Helvetica" w:cs="Arial"/>
        </w:rPr>
        <w:t>ir</w:t>
      </w:r>
      <w:r w:rsidR="00AC1AD0" w:rsidRPr="00284F73">
        <w:rPr>
          <w:rFonts w:ascii="Helvetica" w:hAnsi="Helvetica" w:cs="Arial"/>
        </w:rPr>
        <w:t xml:space="preserve"> communities, we </w:t>
      </w:r>
      <w:r w:rsidRPr="00284F73">
        <w:rPr>
          <w:rFonts w:ascii="Helvetica" w:hAnsi="Helvetica" w:cs="Arial"/>
        </w:rPr>
        <w:t>realize that the legal system is almost completely developed. The universal values and general principles of law are at the highest level in these societies, and these countries are governed by</w:t>
      </w:r>
      <w:r w:rsidR="00AC1AD0" w:rsidRPr="00284F73">
        <w:rPr>
          <w:rFonts w:ascii="Helvetica" w:hAnsi="Helvetica" w:cs="Arial"/>
        </w:rPr>
        <w:t xml:space="preserve"> democracy</w:t>
      </w:r>
      <w:r w:rsidR="004D1552" w:rsidRPr="00284F73">
        <w:rPr>
          <w:rFonts w:ascii="Helvetica" w:hAnsi="Helvetica" w:cs="Arial"/>
        </w:rPr>
        <w:t>,</w:t>
      </w:r>
      <w:r w:rsidR="00AC1AD0" w:rsidRPr="00284F73">
        <w:rPr>
          <w:rFonts w:ascii="Helvetica" w:hAnsi="Helvetica" w:cs="Arial"/>
        </w:rPr>
        <w:t xml:space="preserve"> in comparison</w:t>
      </w:r>
      <w:r w:rsidRPr="00284F73">
        <w:rPr>
          <w:rFonts w:ascii="Helvetica" w:hAnsi="Helvetica" w:cs="Arial"/>
        </w:rPr>
        <w:t xml:space="preserve"> to the underdeveloped countries. </w:t>
      </w:r>
      <w:r w:rsidR="00595224" w:rsidRPr="00284F73">
        <w:rPr>
          <w:rFonts w:ascii="Helvetica" w:hAnsi="Helvetica" w:cs="Arial"/>
        </w:rPr>
        <w:t>As mentioned above, democracy not only allow</w:t>
      </w:r>
      <w:r w:rsidR="004D1552" w:rsidRPr="00284F73">
        <w:rPr>
          <w:rFonts w:ascii="Helvetica" w:hAnsi="Helvetica" w:cs="Arial"/>
        </w:rPr>
        <w:t>s</w:t>
      </w:r>
      <w:r w:rsidR="00595224" w:rsidRPr="00284F73">
        <w:rPr>
          <w:rFonts w:ascii="Helvetica" w:hAnsi="Helvetica" w:cs="Arial"/>
        </w:rPr>
        <w:t xml:space="preserve"> the</w:t>
      </w:r>
      <w:r w:rsidR="00AC1AD0" w:rsidRPr="00284F73">
        <w:rPr>
          <w:rFonts w:ascii="Helvetica" w:hAnsi="Helvetica" w:cs="Arial"/>
        </w:rPr>
        <w:t xml:space="preserve"> free-fair elections but also let</w:t>
      </w:r>
      <w:r w:rsidR="004D1552" w:rsidRPr="00284F73">
        <w:rPr>
          <w:rFonts w:ascii="Helvetica" w:hAnsi="Helvetica" w:cs="Arial"/>
        </w:rPr>
        <w:t>s</w:t>
      </w:r>
      <w:r w:rsidR="00AC1AD0" w:rsidRPr="00284F73">
        <w:rPr>
          <w:rFonts w:ascii="Helvetica" w:hAnsi="Helvetica" w:cs="Arial"/>
        </w:rPr>
        <w:t xml:space="preserve"> the people use their </w:t>
      </w:r>
      <w:r w:rsidR="00AC1AD0" w:rsidRPr="00284F73">
        <w:rPr>
          <w:rFonts w:ascii="Helvetica" w:hAnsi="Helvetica" w:cs="Arial"/>
        </w:rPr>
        <w:lastRenderedPageBreak/>
        <w:t xml:space="preserve">rights and freedoms </w:t>
      </w:r>
      <w:r w:rsidR="00595224" w:rsidRPr="00284F73">
        <w:rPr>
          <w:rFonts w:ascii="Helvetica" w:hAnsi="Helvetica" w:cs="Arial"/>
        </w:rPr>
        <w:t>individually.</w:t>
      </w:r>
      <w:r w:rsidR="005950EE" w:rsidRPr="00284F73">
        <w:rPr>
          <w:rFonts w:ascii="Helvetica" w:hAnsi="Helvetica" w:cs="Arial"/>
        </w:rPr>
        <w:t xml:space="preserve"> The protection of rights hinges on the existence of a fair structure of states. </w:t>
      </w:r>
      <w:r w:rsidR="00836A0D" w:rsidRPr="00284F73">
        <w:rPr>
          <w:rFonts w:ascii="Helvetica" w:hAnsi="Helvetica" w:cs="Arial"/>
        </w:rPr>
        <w:t>All of thes</w:t>
      </w:r>
      <w:r w:rsidR="00AC1AD0" w:rsidRPr="00284F73">
        <w:rPr>
          <w:rFonts w:ascii="Helvetica" w:hAnsi="Helvetica" w:cs="Arial"/>
        </w:rPr>
        <w:t xml:space="preserve">e discussions demonstrated that </w:t>
      </w:r>
      <w:r w:rsidR="00836A0D" w:rsidRPr="00284F73">
        <w:rPr>
          <w:rFonts w:ascii="Helvetica" w:hAnsi="Helvetica" w:cs="Arial"/>
        </w:rPr>
        <w:t xml:space="preserve">judicial systems have an effect on democracy. If so, analyzing both Turkey’s judicial system and USA’s judicial system </w:t>
      </w:r>
      <w:r w:rsidR="00C76D33" w:rsidRPr="00284F73">
        <w:rPr>
          <w:rFonts w:ascii="Helvetica" w:hAnsi="Helvetica" w:cs="Arial"/>
        </w:rPr>
        <w:t>should</w:t>
      </w:r>
      <w:r w:rsidR="00836A0D" w:rsidRPr="00284F73">
        <w:rPr>
          <w:rFonts w:ascii="Helvetica" w:hAnsi="Helvetica" w:cs="Arial"/>
        </w:rPr>
        <w:t xml:space="preserve"> </w:t>
      </w:r>
      <w:r w:rsidR="005B3A77" w:rsidRPr="00284F73">
        <w:rPr>
          <w:rFonts w:ascii="Helvetica" w:hAnsi="Helvetica" w:cs="Arial"/>
        </w:rPr>
        <w:t>present how</w:t>
      </w:r>
      <w:r w:rsidR="00843FCE" w:rsidRPr="00284F73">
        <w:rPr>
          <w:rFonts w:ascii="Helvetica" w:hAnsi="Helvetica" w:cs="Arial"/>
        </w:rPr>
        <w:t xml:space="preserve"> the</w:t>
      </w:r>
      <w:r w:rsidR="005B3A77" w:rsidRPr="00284F73">
        <w:rPr>
          <w:rFonts w:ascii="Helvetica" w:hAnsi="Helvetica" w:cs="Arial"/>
        </w:rPr>
        <w:t xml:space="preserve"> USA is a leader of democracy</w:t>
      </w:r>
      <w:r w:rsidR="00AC1AD0" w:rsidRPr="00284F73">
        <w:rPr>
          <w:rFonts w:ascii="Helvetica" w:hAnsi="Helvetica" w:cs="Arial"/>
        </w:rPr>
        <w:t>.</w:t>
      </w:r>
    </w:p>
    <w:p w14:paraId="7252EA66" w14:textId="77777777" w:rsidR="004D1552" w:rsidRPr="00284F73" w:rsidRDefault="004D1552" w:rsidP="00FD66C7">
      <w:pPr>
        <w:widowControl w:val="0"/>
        <w:autoSpaceDE w:val="0"/>
        <w:autoSpaceDN w:val="0"/>
        <w:adjustRightInd w:val="0"/>
        <w:spacing w:line="480" w:lineRule="auto"/>
        <w:ind w:firstLine="720"/>
        <w:jc w:val="both"/>
        <w:rPr>
          <w:rFonts w:ascii="Helvetica" w:hAnsi="Helvetica" w:cs="Arial"/>
        </w:rPr>
      </w:pPr>
    </w:p>
    <w:p w14:paraId="3F598B82" w14:textId="04AB875F" w:rsidR="003844EB" w:rsidRPr="00284F73" w:rsidRDefault="00346BF3" w:rsidP="00FD66C7">
      <w:pPr>
        <w:widowControl w:val="0"/>
        <w:autoSpaceDE w:val="0"/>
        <w:autoSpaceDN w:val="0"/>
        <w:adjustRightInd w:val="0"/>
        <w:spacing w:line="480" w:lineRule="auto"/>
        <w:jc w:val="both"/>
        <w:rPr>
          <w:rFonts w:ascii="Helvetica" w:hAnsi="Helvetica" w:cs="Arial"/>
          <w:b/>
        </w:rPr>
      </w:pPr>
      <w:r w:rsidRPr="00284F73">
        <w:rPr>
          <w:rFonts w:ascii="Helvetica" w:hAnsi="Helvetica" w:cs="Arial"/>
          <w:b/>
        </w:rPr>
        <w:t>USA</w:t>
      </w:r>
    </w:p>
    <w:p w14:paraId="2873CDA9" w14:textId="1C9C7A25" w:rsidR="00E03688" w:rsidRPr="00284F73" w:rsidRDefault="00D96804" w:rsidP="00FD66C7">
      <w:pPr>
        <w:widowControl w:val="0"/>
        <w:autoSpaceDE w:val="0"/>
        <w:autoSpaceDN w:val="0"/>
        <w:adjustRightInd w:val="0"/>
        <w:spacing w:line="480" w:lineRule="auto"/>
        <w:ind w:firstLine="720"/>
        <w:jc w:val="both"/>
        <w:rPr>
          <w:rFonts w:ascii="Helvetica" w:hAnsi="Helvetica" w:cs="Arial"/>
        </w:rPr>
      </w:pPr>
      <w:r w:rsidRPr="00284F73">
        <w:rPr>
          <w:rFonts w:ascii="Helvetica" w:hAnsi="Helvetica" w:cs="Arial"/>
        </w:rPr>
        <w:t xml:space="preserve">There are basically two judicial systems in </w:t>
      </w:r>
      <w:r w:rsidR="003F0CFC" w:rsidRPr="00284F73">
        <w:rPr>
          <w:rFonts w:ascii="Helvetica" w:hAnsi="Helvetica" w:cs="Arial"/>
        </w:rPr>
        <w:t xml:space="preserve">the </w:t>
      </w:r>
      <w:r w:rsidRPr="00284F73">
        <w:rPr>
          <w:rFonts w:ascii="Helvetica" w:hAnsi="Helvetica" w:cs="Arial"/>
        </w:rPr>
        <w:t>US</w:t>
      </w:r>
      <w:r w:rsidR="003F0CFC" w:rsidRPr="00284F73">
        <w:rPr>
          <w:rFonts w:ascii="Helvetica" w:hAnsi="Helvetica" w:cs="Arial"/>
        </w:rPr>
        <w:t>A</w:t>
      </w:r>
      <w:r w:rsidRPr="00284F73">
        <w:rPr>
          <w:rFonts w:ascii="Helvetica" w:hAnsi="Helvetica" w:cs="Arial"/>
        </w:rPr>
        <w:t xml:space="preserve"> law. The first is the state judicial system and the second is the federal judicial system. In fact, </w:t>
      </w:r>
      <w:r w:rsidR="001B2EC9" w:rsidRPr="00284F73">
        <w:rPr>
          <w:rFonts w:ascii="Helvetica" w:hAnsi="Helvetica" w:cs="Arial"/>
        </w:rPr>
        <w:t>these</w:t>
      </w:r>
      <w:r w:rsidR="003F0CFC" w:rsidRPr="00284F73">
        <w:rPr>
          <w:rFonts w:ascii="Helvetica" w:hAnsi="Helvetica" w:cs="Arial"/>
        </w:rPr>
        <w:t xml:space="preserve"> arise from </w:t>
      </w:r>
      <w:r w:rsidR="004D1552" w:rsidRPr="00284F73">
        <w:rPr>
          <w:rFonts w:ascii="Helvetica" w:hAnsi="Helvetica" w:cs="Arial"/>
        </w:rPr>
        <w:t xml:space="preserve">the </w:t>
      </w:r>
      <w:r w:rsidR="003F0CFC" w:rsidRPr="00284F73">
        <w:rPr>
          <w:rFonts w:ascii="Helvetica" w:hAnsi="Helvetica" w:cs="Arial"/>
        </w:rPr>
        <w:t>c</w:t>
      </w:r>
      <w:r w:rsidRPr="00284F73">
        <w:rPr>
          <w:rFonts w:ascii="Helvetica" w:hAnsi="Helvetica" w:cs="Arial"/>
        </w:rPr>
        <w:t xml:space="preserve">onstitutional system. </w:t>
      </w:r>
      <w:r w:rsidR="003F0CFC" w:rsidRPr="00284F73">
        <w:rPr>
          <w:rFonts w:ascii="Helvetica" w:hAnsi="Helvetica" w:cs="Arial"/>
        </w:rPr>
        <w:t>T</w:t>
      </w:r>
      <w:r w:rsidRPr="00284F73">
        <w:rPr>
          <w:rFonts w:ascii="Helvetica" w:hAnsi="Helvetica" w:cs="Arial"/>
        </w:rPr>
        <w:t>he United States is a community</w:t>
      </w:r>
      <w:r w:rsidR="003F0CFC" w:rsidRPr="00284F73">
        <w:rPr>
          <w:rFonts w:ascii="Helvetica" w:hAnsi="Helvetica" w:cs="Arial"/>
        </w:rPr>
        <w:t xml:space="preserve"> where 50 different states gather together under </w:t>
      </w:r>
      <w:r w:rsidR="004D1552" w:rsidRPr="00284F73">
        <w:rPr>
          <w:rFonts w:ascii="Helvetica" w:hAnsi="Helvetica" w:cs="Arial"/>
        </w:rPr>
        <w:t xml:space="preserve">the </w:t>
      </w:r>
      <w:r w:rsidR="003F0CFC" w:rsidRPr="00284F73">
        <w:rPr>
          <w:rFonts w:ascii="Helvetica" w:hAnsi="Helvetica" w:cs="Arial"/>
        </w:rPr>
        <w:t>name of one federal state</w:t>
      </w:r>
      <w:r w:rsidR="00095F63" w:rsidRPr="00284F73">
        <w:rPr>
          <w:rFonts w:ascii="Helvetica" w:hAnsi="Helvetica" w:cs="Arial"/>
        </w:rPr>
        <w:t xml:space="preserve">. </w:t>
      </w:r>
      <w:r w:rsidR="001B2EC9" w:rsidRPr="00284F73">
        <w:rPr>
          <w:rFonts w:ascii="Helvetica" w:hAnsi="Helvetica" w:cs="Arial"/>
        </w:rPr>
        <w:t xml:space="preserve">Each individual state </w:t>
      </w:r>
      <w:r w:rsidR="00095F63" w:rsidRPr="00284F73">
        <w:rPr>
          <w:rFonts w:ascii="Helvetica" w:hAnsi="Helvetica" w:cs="Arial"/>
        </w:rPr>
        <w:t xml:space="preserve">has its legislative, executive and judicial powers within its </w:t>
      </w:r>
      <w:r w:rsidR="007C05A0" w:rsidRPr="00284F73">
        <w:rPr>
          <w:rFonts w:ascii="Helvetica" w:hAnsi="Helvetica" w:cs="Arial"/>
        </w:rPr>
        <w:t>borders and its own sovereignty.</w:t>
      </w:r>
      <w:r w:rsidR="00E03688" w:rsidRPr="00284F73">
        <w:rPr>
          <w:rFonts w:ascii="Helvetica" w:hAnsi="Helvetica" w:cs="Arial"/>
        </w:rPr>
        <w:t xml:space="preserve"> Although there are </w:t>
      </w:r>
      <w:r w:rsidR="00BB5C00" w:rsidRPr="00284F73">
        <w:rPr>
          <w:rFonts w:ascii="Helvetica" w:hAnsi="Helvetica" w:cs="Arial"/>
        </w:rPr>
        <w:t>essential</w:t>
      </w:r>
      <w:r w:rsidR="00E03688" w:rsidRPr="00284F73">
        <w:rPr>
          <w:rFonts w:ascii="Helvetica" w:hAnsi="Helvetica" w:cs="Arial"/>
        </w:rPr>
        <w:t xml:space="preserve"> differences between the federal courts and </w:t>
      </w:r>
      <w:r w:rsidR="00BB5C00" w:rsidRPr="00284F73">
        <w:rPr>
          <w:rFonts w:ascii="Helvetica" w:hAnsi="Helvetica" w:cs="Arial"/>
        </w:rPr>
        <w:t>the state courts</w:t>
      </w:r>
      <w:r w:rsidR="00E03688" w:rsidRPr="00284F73">
        <w:rPr>
          <w:rFonts w:ascii="Helvetica" w:hAnsi="Helvetica" w:cs="Arial"/>
        </w:rPr>
        <w:t xml:space="preserve">, they </w:t>
      </w:r>
      <w:r w:rsidR="00BB5C00" w:rsidRPr="00284F73">
        <w:rPr>
          <w:rFonts w:ascii="Helvetica" w:hAnsi="Helvetica" w:cs="Arial"/>
        </w:rPr>
        <w:t>have</w:t>
      </w:r>
      <w:r w:rsidR="00E03688" w:rsidRPr="00284F73">
        <w:rPr>
          <w:rFonts w:ascii="Helvetica" w:hAnsi="Helvetica" w:cs="Arial"/>
        </w:rPr>
        <w:t xml:space="preserve"> some common </w:t>
      </w:r>
      <w:r w:rsidR="00CA3E6F" w:rsidRPr="00284F73">
        <w:rPr>
          <w:rFonts w:ascii="Helvetica" w:hAnsi="Helvetica" w:cs="Arial"/>
        </w:rPr>
        <w:t>features</w:t>
      </w:r>
      <w:r w:rsidR="004D1552" w:rsidRPr="00284F73">
        <w:rPr>
          <w:rFonts w:ascii="Helvetica" w:hAnsi="Helvetica" w:cs="Arial"/>
        </w:rPr>
        <w:t xml:space="preserve"> </w:t>
      </w:r>
      <w:r w:rsidR="0057655F" w:rsidRPr="00284F73">
        <w:rPr>
          <w:rFonts w:ascii="Helvetica" w:hAnsi="Helvetica" w:cs="Arial"/>
        </w:rPr>
        <w:fldChar w:fldCharType="begin" w:fldLock="1"/>
      </w:r>
      <w:r w:rsidR="00B21281" w:rsidRPr="00284F73">
        <w:rPr>
          <w:rFonts w:ascii="Helvetica" w:hAnsi="Helvetica" w:cs="Arial"/>
        </w:rPr>
        <w:instrText>ADDIN CSL_CITATION { "citationItems" : [ { "id" : "ITEM-1", "itemData" : { "URL" : "https://home.ubalt.edu/shapiro/rights_course/Chapter2text.htm", "accessed" : { "date-parts" : [ [ "2017", "1", "1" ] ] }, "author" : [ { "dropping-particle" : "", "family" : "University of Baltimore", "given" : "", "non-dropping-particle" : "", "parse-names" : false, "suffix" : "" } ], "id" : "ITEM-1", "issued" : { "date-parts" : [ [ "0" ] ] }, "title" : "THE AMERICAN JUDICIAL SYSTEM", "type" : "webpage" }, "uris" : [ "http://www.mendeley.com/documents/?uuid=4fe90271-9a77-4bbd-a6c1-e009112976af" ] } ], "mendeley" : { "formattedCitation" : "(University of Baltimore, n.d.)", "plainTextFormattedCitation" : "(University of Baltimore, n.d.)", "previouslyFormattedCitation" : "(University of Baltimore, n.d.)" }, "properties" : {  }, "schema" : "https://github.com/citation-style-language/schema/raw/master/csl-citation.json" }</w:instrText>
      </w:r>
      <w:r w:rsidR="0057655F" w:rsidRPr="00284F73">
        <w:rPr>
          <w:rFonts w:ascii="Helvetica" w:hAnsi="Helvetica" w:cs="Arial"/>
        </w:rPr>
        <w:fldChar w:fldCharType="separate"/>
      </w:r>
      <w:r w:rsidR="0057655F" w:rsidRPr="00284F73">
        <w:rPr>
          <w:rFonts w:ascii="Helvetica" w:hAnsi="Helvetica" w:cs="Arial"/>
          <w:noProof/>
        </w:rPr>
        <w:t>(University of Baltimore, n.d.)</w:t>
      </w:r>
      <w:r w:rsidR="0057655F" w:rsidRPr="00284F73">
        <w:rPr>
          <w:rFonts w:ascii="Helvetica" w:hAnsi="Helvetica" w:cs="Arial"/>
        </w:rPr>
        <w:fldChar w:fldCharType="end"/>
      </w:r>
      <w:r w:rsidR="00E03688" w:rsidRPr="00284F73">
        <w:rPr>
          <w:rFonts w:ascii="Helvetica" w:hAnsi="Helvetica" w:cs="Arial"/>
        </w:rPr>
        <w:t>.</w:t>
      </w:r>
    </w:p>
    <w:p w14:paraId="7DA584BD" w14:textId="4D825D1E" w:rsidR="00E03688" w:rsidRPr="00284F73" w:rsidRDefault="00800A00" w:rsidP="00FD66C7">
      <w:pPr>
        <w:spacing w:line="480" w:lineRule="auto"/>
        <w:ind w:firstLine="720"/>
        <w:jc w:val="both"/>
        <w:rPr>
          <w:rFonts w:ascii="Helvetica" w:hAnsi="Helvetica" w:cs="Arial"/>
        </w:rPr>
      </w:pPr>
      <w:r w:rsidRPr="00284F73">
        <w:rPr>
          <w:rFonts w:ascii="Helvetica" w:hAnsi="Helvetica" w:cs="Arial"/>
        </w:rPr>
        <w:t xml:space="preserve">Every judicial system has a number of original jurisdictions in which the cases were originally filed and tried. The judicial powers of the courts are separated from each other in terms of geographic and subject matter. Each system also has an interim appeal court. Every court system also has a supreme court that hears appeals from the </w:t>
      </w:r>
      <w:r w:rsidR="00246827" w:rsidRPr="00284F73">
        <w:rPr>
          <w:rFonts w:ascii="Helvetica" w:hAnsi="Helvetica" w:cs="Arial"/>
        </w:rPr>
        <w:t>appellate</w:t>
      </w:r>
      <w:r w:rsidRPr="00284F73">
        <w:rPr>
          <w:rFonts w:ascii="Helvetica" w:hAnsi="Helvetica" w:cs="Arial"/>
        </w:rPr>
        <w:t xml:space="preserve"> courts. Objections to the Supreme Court are usually</w:t>
      </w:r>
      <w:r w:rsidR="000B4924" w:rsidRPr="00284F73">
        <w:rPr>
          <w:rFonts w:ascii="Helvetica" w:hAnsi="Helvetica" w:cs="Arial"/>
        </w:rPr>
        <w:t xml:space="preserve"> under</w:t>
      </w:r>
      <w:r w:rsidR="004B2333" w:rsidRPr="00284F73">
        <w:rPr>
          <w:rFonts w:ascii="Helvetica" w:hAnsi="Helvetica" w:cs="Arial"/>
        </w:rPr>
        <w:t xml:space="preserve"> discretion;</w:t>
      </w:r>
      <w:r w:rsidRPr="00284F73">
        <w:rPr>
          <w:rFonts w:ascii="Helvetica" w:hAnsi="Helvetica" w:cs="Arial"/>
        </w:rPr>
        <w:t xml:space="preserve"> the court may choose whether to consider the appeal.</w:t>
      </w:r>
    </w:p>
    <w:p w14:paraId="3B6185C8" w14:textId="624D4E8F" w:rsidR="00E03688" w:rsidRPr="00710F00" w:rsidRDefault="00E03688" w:rsidP="00FD66C7">
      <w:pPr>
        <w:pStyle w:val="ListParagraph"/>
        <w:numPr>
          <w:ilvl w:val="0"/>
          <w:numId w:val="17"/>
        </w:numPr>
        <w:spacing w:line="480" w:lineRule="auto"/>
        <w:ind w:left="0" w:firstLine="1080"/>
        <w:jc w:val="both"/>
        <w:rPr>
          <w:rFonts w:ascii="Helvetica" w:hAnsi="Helvetica" w:cs="Arial"/>
        </w:rPr>
      </w:pPr>
      <w:r w:rsidRPr="00B57D1A">
        <w:rPr>
          <w:rFonts w:ascii="Helvetica" w:hAnsi="Helvetica" w:cs="Arial"/>
          <w:b/>
        </w:rPr>
        <w:t xml:space="preserve">Federal </w:t>
      </w:r>
      <w:r w:rsidR="006709E0" w:rsidRPr="00B57D1A">
        <w:rPr>
          <w:rFonts w:ascii="Helvetica" w:hAnsi="Helvetica" w:cs="Arial"/>
          <w:b/>
        </w:rPr>
        <w:t>c</w:t>
      </w:r>
      <w:r w:rsidRPr="00B57D1A">
        <w:rPr>
          <w:rFonts w:ascii="Helvetica" w:hAnsi="Helvetica" w:cs="Arial"/>
          <w:b/>
        </w:rPr>
        <w:t>ourts</w:t>
      </w:r>
      <w:r w:rsidR="004D1552" w:rsidRPr="00B57D1A">
        <w:rPr>
          <w:rFonts w:ascii="Helvetica" w:hAnsi="Helvetica" w:cs="Arial"/>
          <w:b/>
        </w:rPr>
        <w:t>.</w:t>
      </w:r>
      <w:r w:rsidR="004D1552" w:rsidRPr="00B57D1A">
        <w:rPr>
          <w:rFonts w:ascii="Helvetica" w:hAnsi="Helvetica" w:cs="Arial"/>
        </w:rPr>
        <w:t xml:space="preserve"> </w:t>
      </w:r>
      <w:r w:rsidR="00D167D3" w:rsidRPr="00710F00">
        <w:rPr>
          <w:rFonts w:ascii="Helvetica" w:hAnsi="Helvetica" w:cs="Arial"/>
        </w:rPr>
        <w:t>The US Constitution is the main source of the US Supreme Court. Furthe</w:t>
      </w:r>
      <w:r w:rsidR="00BB082D" w:rsidRPr="00710F00">
        <w:rPr>
          <w:rFonts w:ascii="Helvetica" w:hAnsi="Helvetica" w:cs="Arial"/>
        </w:rPr>
        <w:t>r, the US Constitution gives C</w:t>
      </w:r>
      <w:r w:rsidR="00D167D3" w:rsidRPr="00710F00">
        <w:rPr>
          <w:rFonts w:ascii="Helvetica" w:hAnsi="Helvetica" w:cs="Arial"/>
        </w:rPr>
        <w:t xml:space="preserve">ongress the power to establish lower federal courts. </w:t>
      </w:r>
      <w:r w:rsidRPr="00710F00">
        <w:rPr>
          <w:rFonts w:ascii="Helvetica" w:hAnsi="Helvetica" w:cs="Arial"/>
        </w:rPr>
        <w:t>These state court</w:t>
      </w:r>
      <w:r w:rsidR="00E64FA3" w:rsidRPr="00710F00">
        <w:rPr>
          <w:rFonts w:ascii="Helvetica" w:hAnsi="Helvetica" w:cs="Arial"/>
        </w:rPr>
        <w:t>s hear all judicial problems,</w:t>
      </w:r>
      <w:r w:rsidRPr="00710F00">
        <w:rPr>
          <w:rFonts w:ascii="Helvetica" w:hAnsi="Helvetica" w:cs="Arial"/>
        </w:rPr>
        <w:t xml:space="preserve"> </w:t>
      </w:r>
      <w:r w:rsidR="00E64FA3" w:rsidRPr="00710F00">
        <w:rPr>
          <w:rFonts w:ascii="Helvetica" w:hAnsi="Helvetica" w:cs="Arial"/>
        </w:rPr>
        <w:t xml:space="preserve">requiring </w:t>
      </w:r>
      <w:r w:rsidRPr="00710F00">
        <w:rPr>
          <w:rFonts w:ascii="Helvetica" w:hAnsi="Helvetica" w:cs="Arial"/>
        </w:rPr>
        <w:t>a national judiciary</w:t>
      </w:r>
      <w:r w:rsidR="00D167D3" w:rsidRPr="00710F00">
        <w:rPr>
          <w:rFonts w:ascii="Helvetica" w:hAnsi="Helvetica" w:cs="Arial"/>
        </w:rPr>
        <w:t xml:space="preserve"> in the </w:t>
      </w:r>
      <w:r w:rsidR="00D167D3" w:rsidRPr="00710F00">
        <w:rPr>
          <w:rFonts w:ascii="Helvetica" w:hAnsi="Helvetica" w:cs="Arial"/>
        </w:rPr>
        <w:lastRenderedPageBreak/>
        <w:t>federal level</w:t>
      </w:r>
      <w:r w:rsidRPr="00710F00">
        <w:rPr>
          <w:rFonts w:ascii="Helvetica" w:hAnsi="Helvetica" w:cs="Arial"/>
        </w:rPr>
        <w:t xml:space="preserve"> </w:t>
      </w:r>
      <w:r w:rsidR="00E64FA3" w:rsidRPr="00710F00">
        <w:rPr>
          <w:rFonts w:ascii="Helvetica" w:hAnsi="Helvetica" w:cs="Arial"/>
        </w:rPr>
        <w:t>as</w:t>
      </w:r>
      <w:r w:rsidR="00D167D3" w:rsidRPr="00710F00">
        <w:rPr>
          <w:rFonts w:ascii="Helvetica" w:hAnsi="Helvetica" w:cs="Arial"/>
        </w:rPr>
        <w:t xml:space="preserve"> necessary. </w:t>
      </w:r>
      <w:r w:rsidR="00CA77CA" w:rsidRPr="00710F00">
        <w:rPr>
          <w:rFonts w:ascii="Helvetica" w:hAnsi="Helvetica" w:cs="Arial"/>
        </w:rPr>
        <w:t>Thus</w:t>
      </w:r>
      <w:r w:rsidR="00D167D3" w:rsidRPr="00710F00">
        <w:rPr>
          <w:rFonts w:ascii="Helvetica" w:hAnsi="Helvetica" w:cs="Arial"/>
        </w:rPr>
        <w:t>,</w:t>
      </w:r>
      <w:r w:rsidR="00CA77CA" w:rsidRPr="00710F00">
        <w:rPr>
          <w:rFonts w:ascii="Helvetica" w:hAnsi="Helvetica" w:cs="Arial"/>
        </w:rPr>
        <w:t xml:space="preserve"> </w:t>
      </w:r>
      <w:r w:rsidR="00D167D3" w:rsidRPr="00710F00">
        <w:rPr>
          <w:rFonts w:ascii="Helvetica" w:hAnsi="Helvetica" w:cs="Arial"/>
        </w:rPr>
        <w:t xml:space="preserve">supervisory </w:t>
      </w:r>
      <w:r w:rsidR="00CA77CA" w:rsidRPr="00710F00">
        <w:rPr>
          <w:rFonts w:ascii="Helvetica" w:hAnsi="Helvetica" w:cs="Arial"/>
        </w:rPr>
        <w:t>power can be</w:t>
      </w:r>
      <w:r w:rsidR="00D167D3" w:rsidRPr="00710F00">
        <w:rPr>
          <w:rFonts w:ascii="Helvetica" w:hAnsi="Helvetica" w:cs="Arial"/>
        </w:rPr>
        <w:t xml:space="preserve"> provided at the federal level.</w:t>
      </w:r>
      <w:r w:rsidRPr="00710F00">
        <w:rPr>
          <w:rFonts w:ascii="Helvetica" w:hAnsi="Helvetica" w:cs="Arial"/>
        </w:rPr>
        <w:t>  Therefore, Article III of the Constitution</w:t>
      </w:r>
      <w:r w:rsidR="00BE0BBE" w:rsidRPr="00710F00">
        <w:rPr>
          <w:rFonts w:ascii="Helvetica" w:hAnsi="Helvetica" w:cs="Arial"/>
        </w:rPr>
        <w:t xml:space="preserve"> </w:t>
      </w:r>
      <w:r w:rsidR="00BE0BBE" w:rsidRPr="00710F00">
        <w:rPr>
          <w:rFonts w:ascii="Helvetica" w:hAnsi="Helvetica" w:cs="Arial"/>
        </w:rPr>
        <w:fldChar w:fldCharType="begin" w:fldLock="1"/>
      </w:r>
      <w:r w:rsidR="00BE0BBE" w:rsidRPr="00710F00">
        <w:rPr>
          <w:rFonts w:ascii="Helvetica" w:hAnsi="Helvetica" w:cs="Arial"/>
        </w:rPr>
        <w:instrText>ADDIN CSL_CITATION { "citationItems" : [ { "id" : "ITEM-1", "itemData" : { "URL" : "https://constitutioncenter.org/interactive-constitution/articles/article-iii", "id" : "ITEM-1", "issued" : { "date-parts" : [ [ "1787" ] ] }, "title" : "USA Constitution Article III", "type" : "webpage" }, "uris" : [ "http://www.mendeley.com/documents/?uuid=9327a71e-8916-427c-bf9f-fbea53b20137" ] } ], "mendeley" : { "formattedCitation" : "(\u201cUSA Constitution Article III,\u201d 1787)", "plainTextFormattedCitation" : "(\u201cUSA Constitution Article III,\u201d 1787)", "previouslyFormattedCitation" : "(\u201cUSA Constitution Article III,\u201d 1787)" }, "properties" : {  }, "schema" : "https://github.com/citation-style-language/schema/raw/master/csl-citation.json" }</w:instrText>
      </w:r>
      <w:r w:rsidR="00BE0BBE" w:rsidRPr="00710F00">
        <w:rPr>
          <w:rFonts w:ascii="Helvetica" w:hAnsi="Helvetica" w:cs="Arial"/>
        </w:rPr>
        <w:fldChar w:fldCharType="separate"/>
      </w:r>
      <w:r w:rsidR="00BE0BBE" w:rsidRPr="00710F00">
        <w:rPr>
          <w:rFonts w:ascii="Helvetica" w:hAnsi="Helvetica" w:cs="Arial"/>
          <w:noProof/>
        </w:rPr>
        <w:t>(“USA Constitution Article III,” 1787)</w:t>
      </w:r>
      <w:r w:rsidR="00BE0BBE" w:rsidRPr="00710F00">
        <w:rPr>
          <w:rFonts w:ascii="Helvetica" w:hAnsi="Helvetica" w:cs="Arial"/>
        </w:rPr>
        <w:fldChar w:fldCharType="end"/>
      </w:r>
      <w:r w:rsidRPr="00710F00">
        <w:rPr>
          <w:rFonts w:ascii="Helvetica" w:hAnsi="Helvetica" w:cs="Arial"/>
        </w:rPr>
        <w:t xml:space="preserve"> provides for a Supreme Court and gives Congress the power to establish other, lower courts.</w:t>
      </w:r>
    </w:p>
    <w:p w14:paraId="0217E2D7" w14:textId="6CDCAAD8" w:rsidR="00720200" w:rsidRPr="00284F73" w:rsidRDefault="00F91E24" w:rsidP="00FD66C7">
      <w:pPr>
        <w:spacing w:line="480" w:lineRule="auto"/>
        <w:jc w:val="both"/>
        <w:rPr>
          <w:rFonts w:ascii="Helvetica" w:hAnsi="Helvetica" w:cs="Arial"/>
        </w:rPr>
      </w:pPr>
      <w:r w:rsidRPr="00284F73">
        <w:rPr>
          <w:rFonts w:ascii="Helvetica" w:hAnsi="Helvetica" w:cs="Arial"/>
        </w:rPr>
        <w:tab/>
        <w:t>US district courts are the primary courts in the federal system. There are 9</w:t>
      </w:r>
      <w:r w:rsidR="00345BCE" w:rsidRPr="00284F73">
        <w:rPr>
          <w:rFonts w:ascii="Helvetica" w:hAnsi="Helvetica" w:cs="Arial"/>
        </w:rPr>
        <w:t>4 district courts in the nation</w:t>
      </w:r>
      <w:r w:rsidRPr="00284F73">
        <w:rPr>
          <w:rFonts w:ascii="Helvetica" w:hAnsi="Helvetica" w:cs="Arial"/>
        </w:rPr>
        <w:t>. Each province has at least one regional court. D</w:t>
      </w:r>
      <w:r w:rsidR="00345BCE" w:rsidRPr="00284F73">
        <w:rPr>
          <w:rFonts w:ascii="Helvetica" w:hAnsi="Helvetica" w:cs="Arial"/>
        </w:rPr>
        <w:t>istrict judges hear individual</w:t>
      </w:r>
      <w:r w:rsidRPr="00284F73">
        <w:rPr>
          <w:rFonts w:ascii="Helvetica" w:hAnsi="Helvetica" w:cs="Arial"/>
        </w:rPr>
        <w:t xml:space="preserve"> cases. </w:t>
      </w:r>
      <w:r w:rsidR="00720200" w:rsidRPr="00284F73">
        <w:rPr>
          <w:rFonts w:ascii="Helvetica" w:hAnsi="Helvetica" w:cs="Arial"/>
        </w:rPr>
        <w:t>Some of the district courts</w:t>
      </w:r>
      <w:r w:rsidR="009D08E8" w:rsidRPr="00284F73">
        <w:rPr>
          <w:rFonts w:ascii="Helvetica" w:hAnsi="Helvetica" w:cs="Arial"/>
        </w:rPr>
        <w:t xml:space="preserve"> are experts in their subjects </w:t>
      </w:r>
      <w:r w:rsidR="0034687E" w:rsidRPr="00284F73">
        <w:rPr>
          <w:rFonts w:ascii="Helvetica" w:hAnsi="Helvetica" w:cs="Arial"/>
        </w:rPr>
        <w:fldChar w:fldCharType="begin" w:fldLock="1"/>
      </w:r>
      <w:r w:rsidR="0034687E" w:rsidRPr="00284F73">
        <w:rPr>
          <w:rFonts w:ascii="Helvetica" w:hAnsi="Helvetica" w:cs="Arial"/>
        </w:rPr>
        <w:instrText>ADDIN CSL_CITATION { "citationItems" : [ { "id" : "ITEM-1", "itemData" : { "abstract" : "The United States Constitution established only one federal court\u2014the United States Supreme Court. Beyond this, Article III of the Constitution left it to the discretion of Congress to \" ordain and establish \" lower federal courts to conduct the judicial business of the federal government. From the very first, Congress established a host of different federal tribunals to adjudicate a variety of legal disputes. The two central types of federal \" courts \" \u2014courts established under Article III and those tribunals that are not\u2014differ in many respects, including with regard to their personnel, purposes, and powers. Courts established pursuant to Article III are mainly defined by the three central constitutional provisions to which they are subject: resolution of cases that only present live \" cases or controversies, \" lifetime tenure, and salary protection. The primary purpose for these safeguards was to insulate the federal judiciary from potential pressures, from either the political branches or the public, which might improperly influence the judicial decision-making process.", "author" : [ { "dropping-particle" : "", "family" : "Nolan", "given" : "Andrew", "non-dropping-particle" : "", "parse-names" : false, "suffix" : "" }, { "dropping-particle" : "", "family" : "Thompson Ii", "given" : "Richard M", "non-dropping-particle" : "", "parse-names" : false, "suffix" : "" } ], "id" : "ITEM-1", "issued" : { "date-parts" : [ [ "2014" ] ] }, "title" : "Congressional Power to Create Federal Courts: A Legal Overview", "type" : "article-journal" }, "uris" : [ "http://www.mendeley.com/documents/?uuid=8c77c60d-df53-31c9-a7bd-f8bf0ab0b253" ] } ], "mendeley" : { "formattedCitation" : "(Nolan &amp; Thompson Ii, 2014)", "plainTextFormattedCitation" : "(Nolan &amp; Thompson Ii, 2014)", "previouslyFormattedCitation" : "(Nolan &amp; Thompson Ii, 2014)" }, "properties" : {  }, "schema" : "https://github.com/citation-style-language/schema/raw/master/csl-citation.json" }</w:instrText>
      </w:r>
      <w:r w:rsidR="0034687E" w:rsidRPr="00284F73">
        <w:rPr>
          <w:rFonts w:ascii="Helvetica" w:hAnsi="Helvetica" w:cs="Arial"/>
        </w:rPr>
        <w:fldChar w:fldCharType="separate"/>
      </w:r>
      <w:r w:rsidR="0034687E" w:rsidRPr="00284F73">
        <w:rPr>
          <w:rFonts w:ascii="Helvetica" w:hAnsi="Helvetica" w:cs="Arial"/>
          <w:noProof/>
        </w:rPr>
        <w:t>(Nolan &amp; Thompson Ii, 2014)</w:t>
      </w:r>
      <w:r w:rsidR="0034687E" w:rsidRPr="00284F73">
        <w:rPr>
          <w:rFonts w:ascii="Helvetica" w:hAnsi="Helvetica" w:cs="Arial"/>
        </w:rPr>
        <w:fldChar w:fldCharType="end"/>
      </w:r>
    </w:p>
    <w:p w14:paraId="3D97DF9E" w14:textId="333F4AFF" w:rsidR="00F91E24" w:rsidRPr="00284F73" w:rsidRDefault="00F91E24" w:rsidP="00FD66C7">
      <w:pPr>
        <w:spacing w:line="480" w:lineRule="auto"/>
        <w:ind w:firstLine="720"/>
        <w:jc w:val="both"/>
        <w:rPr>
          <w:rFonts w:ascii="Helvetica" w:hAnsi="Helvetica" w:cs="Arial"/>
        </w:rPr>
      </w:pPr>
      <w:r w:rsidRPr="00284F73">
        <w:rPr>
          <w:rFonts w:ascii="Helvetica" w:hAnsi="Helvetica" w:cs="Arial"/>
        </w:rPr>
        <w:t xml:space="preserve">US </w:t>
      </w:r>
      <w:r w:rsidR="00720200" w:rsidRPr="00284F73">
        <w:rPr>
          <w:rFonts w:ascii="Helvetica" w:hAnsi="Helvetica" w:cs="Arial"/>
        </w:rPr>
        <w:t>circuit</w:t>
      </w:r>
      <w:r w:rsidRPr="00284F73">
        <w:rPr>
          <w:rFonts w:ascii="Helvetica" w:hAnsi="Helvetica" w:cs="Arial"/>
        </w:rPr>
        <w:t xml:space="preserve"> courts are in the next phase. There are 12 of these regional interim appeals courts located in different parts of the country. Panels composed of three judges hear appeals from district courts. A party may resort to the appeal clause as a basis for the right to appeal</w:t>
      </w:r>
      <w:r w:rsidR="00182B9F" w:rsidRPr="00284F73">
        <w:rPr>
          <w:rFonts w:ascii="Helvetica" w:hAnsi="Helvetica" w:cs="Arial"/>
        </w:rPr>
        <w:t>. I</w:t>
      </w:r>
      <w:r w:rsidRPr="00284F73">
        <w:rPr>
          <w:rFonts w:ascii="Helvetica" w:hAnsi="Helvetica" w:cs="Arial"/>
        </w:rPr>
        <w:t>f the verdict is uncertain, it does not have a</w:t>
      </w:r>
      <w:r w:rsidR="005712DA" w:rsidRPr="00284F73">
        <w:rPr>
          <w:rFonts w:ascii="Helvetica" w:hAnsi="Helvetica" w:cs="Arial"/>
        </w:rPr>
        <w:t xml:space="preserve">ny appeal in the criminal case </w:t>
      </w:r>
      <w:r w:rsidR="005712DA" w:rsidRPr="00284F73">
        <w:rPr>
          <w:rFonts w:ascii="Helvetica" w:hAnsi="Helvetica" w:cs="Arial"/>
        </w:rPr>
        <w:fldChar w:fldCharType="begin" w:fldLock="1"/>
      </w:r>
      <w:r w:rsidR="005712DA" w:rsidRPr="00284F73">
        <w:rPr>
          <w:rFonts w:ascii="Helvetica" w:hAnsi="Helvetica" w:cs="Arial"/>
        </w:rPr>
        <w:instrText>ADDIN CSL_CITATION { "citationItems" : [ { "id" : "ITEM-1", "itemData" : { "author" : [ { "dropping-particle" : "", "family" : "U.S Embassy", "given" : "", "non-dropping-particle" : "", "parse-names" : false, "suffix" : "" } ], "id" : "ITEM-1", "issued" : { "date-parts" : [ [ "0" ] ] }, "title" : "Outline Of The U.S Legal System", "type" : "article-journal" }, "uris" : [ "http://www.mendeley.com/documents/?uuid=7598e027-292e-3721-b7fe-7d4208770098" ] } ], "mendeley" : { "formattedCitation" : "(U.S Embassy, n.d.)", "plainTextFormattedCitation" : "(U.S Embassy, n.d.)", "previouslyFormattedCitation" : "(U.S Embassy, n.d.)" }, "properties" : {  }, "schema" : "https://github.com/citation-style-language/schema/raw/master/csl-citation.json" }</w:instrText>
      </w:r>
      <w:r w:rsidR="005712DA" w:rsidRPr="00284F73">
        <w:rPr>
          <w:rFonts w:ascii="Helvetica" w:hAnsi="Helvetica" w:cs="Arial"/>
        </w:rPr>
        <w:fldChar w:fldCharType="separate"/>
      </w:r>
      <w:r w:rsidR="005712DA" w:rsidRPr="00284F73">
        <w:rPr>
          <w:rFonts w:ascii="Helvetica" w:hAnsi="Helvetica" w:cs="Arial"/>
          <w:noProof/>
        </w:rPr>
        <w:t>(U.S Embassy, n.d.)</w:t>
      </w:r>
      <w:r w:rsidR="005712DA" w:rsidRPr="00284F73">
        <w:rPr>
          <w:rFonts w:ascii="Helvetica" w:hAnsi="Helvetica" w:cs="Arial"/>
        </w:rPr>
        <w:fldChar w:fldCharType="end"/>
      </w:r>
    </w:p>
    <w:p w14:paraId="07DBEBC0" w14:textId="3C5F2F81" w:rsidR="00F91E24" w:rsidRPr="00284F73" w:rsidRDefault="00F91E24" w:rsidP="00FD66C7">
      <w:pPr>
        <w:spacing w:line="480" w:lineRule="auto"/>
        <w:ind w:firstLine="720"/>
        <w:jc w:val="both"/>
        <w:rPr>
          <w:rFonts w:ascii="Helvetica" w:hAnsi="Helvetica" w:cs="Arial"/>
        </w:rPr>
      </w:pPr>
      <w:r w:rsidRPr="00284F73">
        <w:rPr>
          <w:rFonts w:ascii="Helvetica" w:hAnsi="Helvetica" w:cs="Arial"/>
        </w:rPr>
        <w:t xml:space="preserve">At the top of the Federal Court system is the US Supreme Court, which consists of nine </w:t>
      </w:r>
      <w:r w:rsidR="00D830A3" w:rsidRPr="00284F73">
        <w:rPr>
          <w:rFonts w:ascii="Helvetica" w:hAnsi="Helvetica" w:cs="Arial"/>
        </w:rPr>
        <w:t>judges</w:t>
      </w:r>
      <w:r w:rsidRPr="00284F73">
        <w:rPr>
          <w:rFonts w:ascii="Helvetica" w:hAnsi="Helvetica" w:cs="Arial"/>
        </w:rPr>
        <w:t xml:space="preserve"> sitting together to hear the cases.</w:t>
      </w:r>
      <w:r w:rsidR="004A070C" w:rsidRPr="00284F73">
        <w:rPr>
          <w:rFonts w:ascii="Helvetica" w:hAnsi="Helvetica" w:cs="Arial"/>
        </w:rPr>
        <w:t xml:space="preserve"> </w:t>
      </w:r>
      <w:r w:rsidR="005712DA" w:rsidRPr="00284F73">
        <w:rPr>
          <w:rFonts w:ascii="Helvetica" w:hAnsi="Helvetica" w:cs="Arial"/>
        </w:rPr>
        <w:t xml:space="preserve">Federal Judicial </w:t>
      </w:r>
      <w:r w:rsidR="00182B9F" w:rsidRPr="00284F73">
        <w:rPr>
          <w:rFonts w:ascii="Helvetica" w:hAnsi="Helvetica" w:cs="Arial"/>
        </w:rPr>
        <w:t>C</w:t>
      </w:r>
      <w:r w:rsidR="005712DA" w:rsidRPr="00284F73">
        <w:rPr>
          <w:rFonts w:ascii="Helvetica" w:hAnsi="Helvetica" w:cs="Arial"/>
        </w:rPr>
        <w:t>enter mentions</w:t>
      </w:r>
      <w:r w:rsidR="00182B9F" w:rsidRPr="00284F73">
        <w:rPr>
          <w:rFonts w:ascii="Helvetica" w:hAnsi="Helvetica" w:cs="Arial"/>
        </w:rPr>
        <w:t xml:space="preserve"> that</w:t>
      </w:r>
      <w:r w:rsidR="005712DA" w:rsidRPr="00284F73">
        <w:rPr>
          <w:rFonts w:ascii="Helvetica" w:hAnsi="Helvetica" w:cs="Arial"/>
        </w:rPr>
        <w:t xml:space="preserve"> </w:t>
      </w:r>
      <w:r w:rsidR="005F7192" w:rsidRPr="00284F73">
        <w:rPr>
          <w:rFonts w:ascii="Helvetica" w:hAnsi="Helvetica" w:cs="Arial"/>
        </w:rPr>
        <w:t>“</w:t>
      </w:r>
      <w:r w:rsidRPr="00284F73">
        <w:rPr>
          <w:rFonts w:ascii="Helvetica" w:hAnsi="Helvetica" w:cs="Arial"/>
        </w:rPr>
        <w:t xml:space="preserve">In its discretion, the US Supreme Court may hear appeals from federal </w:t>
      </w:r>
      <w:r w:rsidR="005F7192" w:rsidRPr="00284F73">
        <w:rPr>
          <w:rFonts w:ascii="Helvetica" w:hAnsi="Helvetica" w:cs="Arial"/>
        </w:rPr>
        <w:t>circuits</w:t>
      </w:r>
      <w:r w:rsidRPr="00284F73">
        <w:rPr>
          <w:rFonts w:ascii="Helvetica" w:hAnsi="Helvetica" w:cs="Arial"/>
        </w:rPr>
        <w:t xml:space="preserve"> courts and the highest state courts if the appeal includes the US Constitution or federal law</w:t>
      </w:r>
      <w:r w:rsidR="005712DA" w:rsidRPr="00284F73">
        <w:rPr>
          <w:rFonts w:ascii="Helvetica" w:hAnsi="Helvetica" w:cs="Arial"/>
        </w:rPr>
        <w:t>.”</w:t>
      </w:r>
      <w:r w:rsidR="005712DA" w:rsidRPr="00284F73">
        <w:rPr>
          <w:rFonts w:ascii="Helvetica" w:hAnsi="Helvetica" w:cs="Arial"/>
        </w:rPr>
        <w:fldChar w:fldCharType="begin" w:fldLock="1"/>
      </w:r>
      <w:r w:rsidR="005712DA" w:rsidRPr="00284F73">
        <w:rPr>
          <w:rFonts w:ascii="Helvetica" w:hAnsi="Helvetica" w:cs="Arial"/>
        </w:rPr>
        <w:instrText>ADDIN CSL_CITATION { "citationItems" : [ { "id" : "ITEM-1", "itemData" : { "author" : [ { "dropping-particle" : "", "family" : "Federal Judicial Center", "given" : "", "non-dropping-particle" : "", "parse-names" : false, "suffix" : "" } ], "id" : "ITEM-1", "issued" : { "date-parts" : [ [ "0" ] ] }, "page" : "1-4", "title" : "The U.S Legal System: A short Discription", "type" : "article-magazine" }, "locator" : "1", "uris" : [ "http://www.mendeley.com/documents/?uuid=c81e63da-7d41-4fe9-9408-76552f579368" ] } ], "mendeley" : { "formattedCitation" : "(Federal Judicial Center, n.d., p. 1)", "plainTextFormattedCitation" : "(Federal Judicial Center, n.d., p. 1)", "previouslyFormattedCitation" : "(Federal Judicial Center, n.d., p. 1)" }, "properties" : {  }, "schema" : "https://github.com/citation-style-language/schema/raw/master/csl-citation.json" }</w:instrText>
      </w:r>
      <w:r w:rsidR="005712DA" w:rsidRPr="00284F73">
        <w:rPr>
          <w:rFonts w:ascii="Helvetica" w:hAnsi="Helvetica" w:cs="Arial"/>
        </w:rPr>
        <w:fldChar w:fldCharType="separate"/>
      </w:r>
      <w:r w:rsidR="005712DA" w:rsidRPr="00284F73">
        <w:rPr>
          <w:rFonts w:ascii="Helvetica" w:hAnsi="Helvetica" w:cs="Arial"/>
          <w:noProof/>
        </w:rPr>
        <w:t>(Federal Judicial Center, n.d., p. 1)</w:t>
      </w:r>
      <w:r w:rsidR="005712DA" w:rsidRPr="00284F73">
        <w:rPr>
          <w:rFonts w:ascii="Helvetica" w:hAnsi="Helvetica" w:cs="Arial"/>
        </w:rPr>
        <w:fldChar w:fldCharType="end"/>
      </w:r>
      <w:r w:rsidR="00182B9F" w:rsidRPr="00284F73">
        <w:rPr>
          <w:rFonts w:ascii="Helvetica" w:hAnsi="Helvetica" w:cs="Arial"/>
        </w:rPr>
        <w:t>.</w:t>
      </w:r>
    </w:p>
    <w:p w14:paraId="27562752" w14:textId="436BA63E" w:rsidR="00E03688" w:rsidRPr="00284F73" w:rsidRDefault="00E75F5B" w:rsidP="00203AD2">
      <w:pPr>
        <w:spacing w:line="480" w:lineRule="auto"/>
        <w:jc w:val="center"/>
        <w:rPr>
          <w:rFonts w:ascii="Helvetica" w:hAnsi="Helvetica" w:cs="Arial"/>
        </w:rPr>
      </w:pPr>
      <w:r w:rsidRPr="00284F73">
        <w:rPr>
          <w:rFonts w:ascii="Helvetica" w:hAnsi="Helvetica" w:cs="Arial"/>
          <w:noProof/>
        </w:rPr>
        <w:lastRenderedPageBreak/>
        <w:drawing>
          <wp:inline distT="0" distB="0" distL="0" distR="0" wp14:anchorId="1B991764" wp14:editId="77F66AC9">
            <wp:extent cx="3957994" cy="2221230"/>
            <wp:effectExtent l="0" t="0" r="4445" b="7620"/>
            <wp:docPr id="1" name="Picture 1" descr="/Users/burcucuk/Desktop/Screen Shot 2017-12-02 at 12.24.1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urcucuk/Desktop/Screen Shot 2017-12-02 at 12.24.16 A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0085" cy="2222403"/>
                    </a:xfrm>
                    <a:prstGeom prst="rect">
                      <a:avLst/>
                    </a:prstGeom>
                    <a:noFill/>
                    <a:ln>
                      <a:noFill/>
                    </a:ln>
                  </pic:spPr>
                </pic:pic>
              </a:graphicData>
            </a:graphic>
          </wp:inline>
        </w:drawing>
      </w:r>
    </w:p>
    <w:p w14:paraId="29116380" w14:textId="4A5646E5" w:rsidR="006206C6" w:rsidRPr="00284F73" w:rsidRDefault="006206C6" w:rsidP="00203AD2">
      <w:pPr>
        <w:spacing w:line="480" w:lineRule="auto"/>
        <w:jc w:val="center"/>
        <w:rPr>
          <w:rFonts w:ascii="Helvetica" w:hAnsi="Helvetica" w:cs="Arial"/>
        </w:rPr>
      </w:pPr>
      <w:r w:rsidRPr="00284F73">
        <w:rPr>
          <w:rFonts w:ascii="Helvetica" w:hAnsi="Helvetica" w:cs="Arial"/>
        </w:rPr>
        <w:t xml:space="preserve">Source: </w:t>
      </w:r>
      <w:r w:rsidRPr="00284F73">
        <w:rPr>
          <w:rFonts w:ascii="Helvetica" w:hAnsi="Helvetica" w:cs="Arial"/>
        </w:rPr>
        <w:fldChar w:fldCharType="begin" w:fldLock="1"/>
      </w:r>
      <w:r w:rsidR="005712DA" w:rsidRPr="00284F73">
        <w:rPr>
          <w:rFonts w:ascii="Helvetica" w:hAnsi="Helvetica" w:cs="Arial"/>
        </w:rPr>
        <w:instrText>ADDIN CSL_CITATION { "citationItems" : [ { "id" : "ITEM-1", "itemData" : { "author" : [ { "dropping-particle" : "", "family" : "Federal Judicial Center", "given" : "", "non-dropping-particle" : "", "parse-names" : false, "suffix" : "" } ], "id" : "ITEM-1", "issued" : { "date-parts" : [ [ "0" ] ] }, "page" : "1-4", "title" : "The U.S Legal System: A short Discription", "type" : "article-magazine" }, "uris" : [ "http://www.mendeley.com/documents/?uuid=c81e63da-7d41-4fe9-9408-76552f579368" ] } ], "mendeley" : { "formattedCitation" : "(Federal Judicial Center, n.d.)", "plainTextFormattedCitation" : "(Federal Judicial Center, n.d.)", "previouslyFormattedCitation" : "(Federal Judicial Center, n.d.)" }, "properties" : {  }, "schema" : "https://github.com/citation-style-language/schema/raw/master/csl-citation.json" }</w:instrText>
      </w:r>
      <w:r w:rsidRPr="00284F73">
        <w:rPr>
          <w:rFonts w:ascii="Helvetica" w:hAnsi="Helvetica" w:cs="Arial"/>
        </w:rPr>
        <w:fldChar w:fldCharType="separate"/>
      </w:r>
      <w:r w:rsidR="005712DA" w:rsidRPr="00284F73">
        <w:rPr>
          <w:rFonts w:ascii="Helvetica" w:hAnsi="Helvetica" w:cs="Arial"/>
          <w:noProof/>
        </w:rPr>
        <w:t>(Federal Judicial Center, n.d.)</w:t>
      </w:r>
      <w:r w:rsidRPr="00284F73">
        <w:rPr>
          <w:rFonts w:ascii="Helvetica" w:hAnsi="Helvetica" w:cs="Arial"/>
        </w:rPr>
        <w:fldChar w:fldCharType="end"/>
      </w:r>
    </w:p>
    <w:p w14:paraId="4B1FDE6E" w14:textId="6F1D5D4F" w:rsidR="00B42363" w:rsidRPr="00284F73" w:rsidRDefault="00226DD7" w:rsidP="00FD66C7">
      <w:pPr>
        <w:spacing w:line="480" w:lineRule="auto"/>
        <w:jc w:val="both"/>
        <w:rPr>
          <w:rFonts w:ascii="Helvetica" w:hAnsi="Helvetica" w:cs="Arial"/>
        </w:rPr>
      </w:pPr>
      <w:r w:rsidRPr="00284F73">
        <w:rPr>
          <w:rFonts w:ascii="Helvetica" w:hAnsi="Helvetica" w:cs="Arial"/>
        </w:rPr>
        <w:tab/>
      </w:r>
      <w:r w:rsidR="00B42363" w:rsidRPr="00284F73">
        <w:rPr>
          <w:rFonts w:ascii="Helvetica" w:hAnsi="Helvetica" w:cs="Arial"/>
        </w:rPr>
        <w:t>The most essential feature of federal courts is that they have the authority to interpret and enforce the Constitution of the United States and all laws approved by the Congress. This authorization ensures that all citizens enjoy equal conditi</w:t>
      </w:r>
      <w:r w:rsidR="001A29CF" w:rsidRPr="00284F73">
        <w:rPr>
          <w:rFonts w:ascii="Helvetica" w:hAnsi="Helvetica" w:cs="Arial"/>
        </w:rPr>
        <w:t>ons under the same federal laws</w:t>
      </w:r>
      <w:r w:rsidR="00B42363" w:rsidRPr="00284F73">
        <w:rPr>
          <w:rFonts w:ascii="Helvetica" w:hAnsi="Helvetica" w:cs="Arial"/>
        </w:rPr>
        <w:t xml:space="preserve"> </w:t>
      </w:r>
      <w:r w:rsidR="001A29CF" w:rsidRPr="00284F73">
        <w:rPr>
          <w:rFonts w:ascii="Helvetica" w:hAnsi="Helvetica" w:cs="Arial"/>
        </w:rPr>
        <w:fldChar w:fldCharType="begin" w:fldLock="1"/>
      </w:r>
      <w:r w:rsidR="001A29CF" w:rsidRPr="00284F73">
        <w:rPr>
          <w:rFonts w:ascii="Helvetica" w:hAnsi="Helvetica" w:cs="Arial"/>
        </w:rPr>
        <w:instrText>ADDIN CSL_CITATION { "citationItems" : [ { "id" : "ITEM-1", "itemData" : { "author" : [ { "dropping-particle" : "", "family" : "Administrative Office of The U.S Courts", "given" : "", "non-dropping-particle" : "", "parse-names" : false, "suffix" : "" } ], "id" : "ITEM-1", "issued" : { "date-parts" : [ [ "0" ] ] }, "title" : "Understanding The Federal Courts of U.S", "type" : "report" }, "uris" : [ "http://www.mendeley.com/documents/?uuid=9609a65d-891c-3c44-8f91-16c396a6b7bf" ] } ], "mendeley" : { "formattedCitation" : "(Administrative Office of The U.S Courts, n.d.)", "plainTextFormattedCitation" : "(Administrative Office of The U.S Courts, n.d.)", "previouslyFormattedCitation" : "(Administrative Office of The U.S Courts, n.d.)" }, "properties" : {  }, "schema" : "https://github.com/citation-style-language/schema/raw/master/csl-citation.json" }</w:instrText>
      </w:r>
      <w:r w:rsidR="001A29CF" w:rsidRPr="00284F73">
        <w:rPr>
          <w:rFonts w:ascii="Helvetica" w:hAnsi="Helvetica" w:cs="Arial"/>
        </w:rPr>
        <w:fldChar w:fldCharType="separate"/>
      </w:r>
      <w:r w:rsidR="001A29CF" w:rsidRPr="00284F73">
        <w:rPr>
          <w:rFonts w:ascii="Helvetica" w:hAnsi="Helvetica" w:cs="Arial"/>
          <w:noProof/>
        </w:rPr>
        <w:t>(Administrative Office of The U.S Courts, n.d.)</w:t>
      </w:r>
      <w:r w:rsidR="001A29CF" w:rsidRPr="00284F73">
        <w:rPr>
          <w:rFonts w:ascii="Helvetica" w:hAnsi="Helvetica" w:cs="Arial"/>
        </w:rPr>
        <w:fldChar w:fldCharType="end"/>
      </w:r>
      <w:r w:rsidR="001B0073" w:rsidRPr="00284F73">
        <w:rPr>
          <w:rFonts w:ascii="Helvetica" w:hAnsi="Helvetica" w:cs="Arial"/>
        </w:rPr>
        <w:t>.</w:t>
      </w:r>
    </w:p>
    <w:p w14:paraId="1BD39C1A" w14:textId="7D2B9673" w:rsidR="00BB4426" w:rsidRPr="00284F73" w:rsidRDefault="00EA11B4" w:rsidP="00FD66C7">
      <w:pPr>
        <w:spacing w:line="480" w:lineRule="auto"/>
        <w:jc w:val="both"/>
        <w:rPr>
          <w:rFonts w:ascii="Helvetica" w:hAnsi="Helvetica" w:cs="Arial"/>
        </w:rPr>
      </w:pPr>
      <w:r w:rsidRPr="00284F73">
        <w:rPr>
          <w:rFonts w:ascii="Helvetica" w:hAnsi="Helvetica" w:cs="Arial"/>
        </w:rPr>
        <w:t>          </w:t>
      </w:r>
      <w:r w:rsidR="00B42363" w:rsidRPr="00284F73">
        <w:rPr>
          <w:rFonts w:ascii="Helvetica" w:hAnsi="Helvetica" w:cs="Arial"/>
          <w:b/>
        </w:rPr>
        <w:t xml:space="preserve">B. State </w:t>
      </w:r>
      <w:r w:rsidR="001B0073" w:rsidRPr="00284F73">
        <w:rPr>
          <w:rFonts w:ascii="Helvetica" w:hAnsi="Helvetica" w:cs="Arial"/>
          <w:b/>
        </w:rPr>
        <w:t>co</w:t>
      </w:r>
      <w:r w:rsidR="00B42363" w:rsidRPr="00284F73">
        <w:rPr>
          <w:rFonts w:ascii="Helvetica" w:hAnsi="Helvetica" w:cs="Arial"/>
          <w:b/>
        </w:rPr>
        <w:t xml:space="preserve">urt </w:t>
      </w:r>
      <w:r w:rsidR="001B0073" w:rsidRPr="00284F73">
        <w:rPr>
          <w:rFonts w:ascii="Helvetica" w:hAnsi="Helvetica" w:cs="Arial"/>
          <w:b/>
        </w:rPr>
        <w:t>s</w:t>
      </w:r>
      <w:r w:rsidR="00B42363" w:rsidRPr="00284F73">
        <w:rPr>
          <w:rFonts w:ascii="Helvetica" w:hAnsi="Helvetica" w:cs="Arial"/>
          <w:b/>
        </w:rPr>
        <w:t>ystems</w:t>
      </w:r>
      <w:r w:rsidR="001B0073" w:rsidRPr="00284F73">
        <w:rPr>
          <w:rFonts w:ascii="Helvetica" w:hAnsi="Helvetica" w:cs="Arial"/>
          <w:b/>
        </w:rPr>
        <w:t>.</w:t>
      </w:r>
      <w:r w:rsidR="001B0073" w:rsidRPr="00284F73">
        <w:rPr>
          <w:rFonts w:ascii="Helvetica" w:hAnsi="Helvetica" w:cs="Arial"/>
        </w:rPr>
        <w:t xml:space="preserve"> </w:t>
      </w:r>
      <w:r w:rsidR="00D46085" w:rsidRPr="00284F73">
        <w:rPr>
          <w:rFonts w:ascii="Helvetica" w:hAnsi="Helvetica" w:cs="Arial"/>
        </w:rPr>
        <w:t xml:space="preserve">The structure of state court systems differs from state to state. Each state court system has unique characteristics; </w:t>
      </w:r>
      <w:r w:rsidR="009203BE" w:rsidRPr="00284F73">
        <w:rPr>
          <w:rFonts w:ascii="Helvetica" w:hAnsi="Helvetica" w:cs="Arial"/>
        </w:rPr>
        <w:t>however, they still have common characteristics in general</w:t>
      </w:r>
      <w:r w:rsidR="00D46085" w:rsidRPr="00284F73">
        <w:rPr>
          <w:rFonts w:ascii="Helvetica" w:hAnsi="Helvetica" w:cs="Arial"/>
        </w:rPr>
        <w:t xml:space="preserve">. </w:t>
      </w:r>
      <w:r w:rsidR="00CC51E9" w:rsidRPr="00284F73">
        <w:rPr>
          <w:rFonts w:ascii="Helvetica" w:hAnsi="Helvetica" w:cs="Arial"/>
        </w:rPr>
        <w:t xml:space="preserve">A judge presides </w:t>
      </w:r>
      <w:r w:rsidR="004A070C" w:rsidRPr="00284F73">
        <w:rPr>
          <w:rFonts w:ascii="Helvetica" w:hAnsi="Helvetica" w:cs="Arial"/>
        </w:rPr>
        <w:t xml:space="preserve">over </w:t>
      </w:r>
      <w:r w:rsidR="00CC51E9" w:rsidRPr="00284F73">
        <w:rPr>
          <w:rFonts w:ascii="Helvetica" w:hAnsi="Helvetica" w:cs="Arial"/>
        </w:rPr>
        <w:t>minor civil and criminal cases in most of the states. Besides, s</w:t>
      </w:r>
      <w:r w:rsidR="00D46085" w:rsidRPr="00284F73">
        <w:rPr>
          <w:rFonts w:ascii="Helvetica" w:hAnsi="Helvetica" w:cs="Arial"/>
        </w:rPr>
        <w:t xml:space="preserve">tates also have general jurisdiction trial courts that are </w:t>
      </w:r>
      <w:r w:rsidR="00CC51E9" w:rsidRPr="00284F73">
        <w:rPr>
          <w:rFonts w:ascii="Helvetica" w:hAnsi="Helvetica" w:cs="Arial"/>
        </w:rPr>
        <w:t xml:space="preserve">called circuit courts or superior courts, </w:t>
      </w:r>
      <w:r w:rsidR="00D46085" w:rsidRPr="00284F73">
        <w:rPr>
          <w:rFonts w:ascii="Helvetica" w:hAnsi="Helvetica" w:cs="Arial"/>
        </w:rPr>
        <w:t>presided over by a single judge.</w:t>
      </w:r>
      <w:r w:rsidR="00CC51E9" w:rsidRPr="00284F73">
        <w:rPr>
          <w:rFonts w:ascii="Helvetica" w:hAnsi="Helvetica" w:cs="Arial"/>
        </w:rPr>
        <w:t xml:space="preserve"> </w:t>
      </w:r>
      <w:r w:rsidR="00D46085" w:rsidRPr="00284F73">
        <w:rPr>
          <w:rFonts w:ascii="Helvetica" w:hAnsi="Helvetica" w:cs="Arial"/>
        </w:rPr>
        <w:t>Some</w:t>
      </w:r>
      <w:r w:rsidR="00CC51E9" w:rsidRPr="00284F73">
        <w:rPr>
          <w:rFonts w:ascii="Helvetica" w:hAnsi="Helvetica" w:cs="Arial"/>
        </w:rPr>
        <w:t xml:space="preserve"> courts are experts in their subjects</w:t>
      </w:r>
      <w:r w:rsidR="0045558A" w:rsidRPr="00284F73">
        <w:rPr>
          <w:rFonts w:ascii="Helvetica" w:hAnsi="Helvetica" w:cs="Arial"/>
        </w:rPr>
        <w:t>. T</w:t>
      </w:r>
      <w:r w:rsidR="00CC51E9" w:rsidRPr="00284F73">
        <w:rPr>
          <w:rFonts w:ascii="Helvetica" w:hAnsi="Helvetica" w:cs="Arial"/>
        </w:rPr>
        <w:t>herefore</w:t>
      </w:r>
      <w:r w:rsidR="009147FA" w:rsidRPr="00284F73">
        <w:rPr>
          <w:rFonts w:ascii="Helvetica" w:hAnsi="Helvetica" w:cs="Arial"/>
        </w:rPr>
        <w:t>,</w:t>
      </w:r>
      <w:r w:rsidR="00CC51E9" w:rsidRPr="00284F73">
        <w:rPr>
          <w:rFonts w:ascii="Helvetica" w:hAnsi="Helvetica" w:cs="Arial"/>
        </w:rPr>
        <w:t xml:space="preserve"> they hear from specific cases. </w:t>
      </w:r>
      <w:r w:rsidR="00D46085" w:rsidRPr="00284F73">
        <w:rPr>
          <w:rFonts w:ascii="Helvetica" w:hAnsi="Helvetica" w:cs="Arial"/>
        </w:rPr>
        <w:t xml:space="preserve">All states have </w:t>
      </w:r>
      <w:r w:rsidR="00836223" w:rsidRPr="00284F73">
        <w:rPr>
          <w:rFonts w:ascii="Helvetica" w:hAnsi="Helvetica" w:cs="Arial"/>
        </w:rPr>
        <w:t>their</w:t>
      </w:r>
      <w:r w:rsidR="00D46085" w:rsidRPr="00284F73">
        <w:rPr>
          <w:rFonts w:ascii="Helvetica" w:hAnsi="Helvetica" w:cs="Arial"/>
        </w:rPr>
        <w:t xml:space="preserve"> highest court</w:t>
      </w:r>
      <w:r w:rsidR="00836223" w:rsidRPr="00284F73">
        <w:rPr>
          <w:rFonts w:ascii="Helvetica" w:hAnsi="Helvetica" w:cs="Arial"/>
        </w:rPr>
        <w:t xml:space="preserve"> that serves as an appellate court.</w:t>
      </w:r>
      <w:r w:rsidR="00D46085" w:rsidRPr="00284F73">
        <w:rPr>
          <w:rFonts w:ascii="Helvetica" w:hAnsi="Helvetica" w:cs="Arial"/>
        </w:rPr>
        <w:t xml:space="preserve"> Many states also have an intermediate appellate court</w:t>
      </w:r>
      <w:r w:rsidR="00E92928" w:rsidRPr="00284F73">
        <w:rPr>
          <w:rFonts w:ascii="Helvetica" w:hAnsi="Helvetica" w:cs="Arial"/>
        </w:rPr>
        <w:t xml:space="preserve"> that hears appeals from the trial courts.</w:t>
      </w:r>
      <w:r w:rsidR="00D46085" w:rsidRPr="00284F73">
        <w:rPr>
          <w:rFonts w:ascii="Helvetica" w:hAnsi="Helvetica" w:cs="Arial"/>
        </w:rPr>
        <w:t xml:space="preserve"> </w:t>
      </w:r>
      <w:r w:rsidR="00E92928" w:rsidRPr="00284F73">
        <w:rPr>
          <w:rFonts w:ascii="Helvetica" w:hAnsi="Helvetica" w:cs="Arial"/>
        </w:rPr>
        <w:t>They are called a court of appeals</w:t>
      </w:r>
      <w:r w:rsidR="001A29CF" w:rsidRPr="00284F73">
        <w:rPr>
          <w:rFonts w:ascii="Helvetica" w:hAnsi="Helvetica" w:cs="Arial"/>
        </w:rPr>
        <w:t xml:space="preserve"> </w:t>
      </w:r>
      <w:r w:rsidR="001A29CF" w:rsidRPr="00284F73">
        <w:rPr>
          <w:rFonts w:ascii="Helvetica" w:hAnsi="Helvetica" w:cs="Arial"/>
        </w:rPr>
        <w:fldChar w:fldCharType="begin" w:fldLock="1"/>
      </w:r>
      <w:r w:rsidR="001A29CF" w:rsidRPr="00284F73">
        <w:rPr>
          <w:rFonts w:ascii="Helvetica" w:hAnsi="Helvetica" w:cs="Arial"/>
        </w:rPr>
        <w:instrText>ADDIN CSL_CITATION { "citationItems" : [ { "id" : "ITEM-1", "itemData" : { "author" : [ { "dropping-particle" : "", "family" : "Federal Judicial Center", "given" : "", "non-dropping-particle" : "", "parse-names" : false, "suffix" : "" } ], "id" : "ITEM-1", "issued" : { "date-parts" : [ [ "0" ] ] }, "page" : "1-4", "title" : "The U.S Legal System: A short Discription", "type" : "article-magazine" }, "uris" : [ "http://www.mendeley.com/documents/?uuid=c81e63da-7d41-4fe9-9408-76552f579368" ] } ], "mendeley" : { "formattedCitation" : "(Federal Judicial Center, n.d.)", "plainTextFormattedCitation" : "(Federal Judicial Center, n.d.)", "previouslyFormattedCitation" : "(Federal Judicial Center, n.d.)" }, "properties" : {  }, "schema" : "https://github.com/citation-style-language/schema/raw/master/csl-citation.json" }</w:instrText>
      </w:r>
      <w:r w:rsidR="001A29CF" w:rsidRPr="00284F73">
        <w:rPr>
          <w:rFonts w:ascii="Helvetica" w:hAnsi="Helvetica" w:cs="Arial"/>
        </w:rPr>
        <w:fldChar w:fldCharType="separate"/>
      </w:r>
      <w:r w:rsidR="001A29CF" w:rsidRPr="00284F73">
        <w:rPr>
          <w:rFonts w:ascii="Helvetica" w:hAnsi="Helvetica" w:cs="Arial"/>
          <w:noProof/>
        </w:rPr>
        <w:t>(Federal Judicial Center, n.d.)</w:t>
      </w:r>
      <w:r w:rsidR="001A29CF" w:rsidRPr="00284F73">
        <w:rPr>
          <w:rFonts w:ascii="Helvetica" w:hAnsi="Helvetica" w:cs="Arial"/>
        </w:rPr>
        <w:fldChar w:fldCharType="end"/>
      </w:r>
      <w:r w:rsidR="00E92928" w:rsidRPr="00284F73">
        <w:rPr>
          <w:rFonts w:ascii="Helvetica" w:hAnsi="Helvetica" w:cs="Arial"/>
        </w:rPr>
        <w:t>.</w:t>
      </w:r>
    </w:p>
    <w:p w14:paraId="1165F2EF" w14:textId="520BD6BD" w:rsidR="00BE219F" w:rsidRPr="00284F73" w:rsidRDefault="00BB4426" w:rsidP="00FD66C7">
      <w:pPr>
        <w:spacing w:line="480" w:lineRule="auto"/>
        <w:ind w:firstLine="720"/>
        <w:jc w:val="both"/>
        <w:rPr>
          <w:rFonts w:ascii="Helvetica" w:hAnsi="Helvetica" w:cs="Arial"/>
        </w:rPr>
      </w:pPr>
      <w:r w:rsidRPr="00284F73">
        <w:rPr>
          <w:rFonts w:ascii="Helvetica" w:hAnsi="Helvetica" w:cs="Arial"/>
          <w:b/>
        </w:rPr>
        <w:t xml:space="preserve">C. Courts </w:t>
      </w:r>
      <w:r w:rsidR="001B0073" w:rsidRPr="00284F73">
        <w:rPr>
          <w:rFonts w:ascii="Helvetica" w:hAnsi="Helvetica" w:cs="Arial"/>
          <w:b/>
        </w:rPr>
        <w:t>a</w:t>
      </w:r>
      <w:r w:rsidRPr="00284F73">
        <w:rPr>
          <w:rFonts w:ascii="Helvetica" w:hAnsi="Helvetica" w:cs="Arial"/>
          <w:b/>
        </w:rPr>
        <w:t>dministration</w:t>
      </w:r>
      <w:r w:rsidR="001B0073" w:rsidRPr="00284F73">
        <w:rPr>
          <w:rFonts w:ascii="Helvetica" w:hAnsi="Helvetica" w:cs="Arial"/>
        </w:rPr>
        <w:t xml:space="preserve">. </w:t>
      </w:r>
      <w:r w:rsidR="006C29B3" w:rsidRPr="00284F73">
        <w:rPr>
          <w:rFonts w:ascii="Helvetica" w:hAnsi="Helvetica" w:cs="Arial"/>
        </w:rPr>
        <w:t xml:space="preserve">The separation of powers securing </w:t>
      </w:r>
      <w:r w:rsidR="001A5BF9" w:rsidRPr="00284F73">
        <w:rPr>
          <w:rFonts w:ascii="Helvetica" w:hAnsi="Helvetica" w:cs="Arial"/>
        </w:rPr>
        <w:t xml:space="preserve">the </w:t>
      </w:r>
      <w:r w:rsidR="006C29B3" w:rsidRPr="00284F73">
        <w:rPr>
          <w:rFonts w:ascii="Helvetica" w:hAnsi="Helvetica" w:cs="Arial"/>
        </w:rPr>
        <w:t xml:space="preserve">independence of the judiciary is </w:t>
      </w:r>
      <w:r w:rsidR="001A5BF9" w:rsidRPr="00284F73">
        <w:rPr>
          <w:rFonts w:ascii="Helvetica" w:hAnsi="Helvetica" w:cs="Arial"/>
        </w:rPr>
        <w:t>apparently</w:t>
      </w:r>
      <w:r w:rsidR="006C29B3" w:rsidRPr="00284F73">
        <w:rPr>
          <w:rFonts w:ascii="Helvetica" w:hAnsi="Helvetica" w:cs="Arial"/>
        </w:rPr>
        <w:t xml:space="preserve"> visible. Through the structure of powerful separation of </w:t>
      </w:r>
      <w:r w:rsidR="006C29B3" w:rsidRPr="00284F73">
        <w:rPr>
          <w:rFonts w:ascii="Helvetica" w:hAnsi="Helvetica" w:cs="Arial"/>
        </w:rPr>
        <w:lastRenderedPageBreak/>
        <w:t>powers, the judicial branches of the federal and state governments control the administration of the courts without a doubt.</w:t>
      </w:r>
    </w:p>
    <w:p w14:paraId="3260BC60" w14:textId="784825DC" w:rsidR="00443428" w:rsidRPr="00284F73" w:rsidRDefault="00443428" w:rsidP="00FD66C7">
      <w:pPr>
        <w:spacing w:line="480" w:lineRule="auto"/>
        <w:ind w:firstLine="720"/>
        <w:jc w:val="both"/>
        <w:rPr>
          <w:rFonts w:ascii="Helvetica" w:hAnsi="Helvetica" w:cs="Arial"/>
        </w:rPr>
      </w:pPr>
      <w:r w:rsidRPr="00284F73">
        <w:rPr>
          <w:rFonts w:ascii="Helvetica" w:hAnsi="Helvetica" w:cs="Arial"/>
        </w:rPr>
        <w:t>There is general administrative responsibility for the 27 members of the federal judiciary. The federal jurisdiction also has major authorities to produce policies related to the government's jurisdiction operation. The federal judiciary receives help from numerous committees, including federal judges, sometimes state court judges and lawyers. One of t</w:t>
      </w:r>
      <w:r w:rsidR="0073768D" w:rsidRPr="00284F73">
        <w:rPr>
          <w:rFonts w:ascii="Helvetica" w:hAnsi="Helvetica" w:cs="Arial"/>
        </w:rPr>
        <w:t>he critical</w:t>
      </w:r>
      <w:r w:rsidR="001A5BF9" w:rsidRPr="00284F73">
        <w:rPr>
          <w:rFonts w:ascii="Helvetica" w:hAnsi="Helvetica" w:cs="Arial"/>
        </w:rPr>
        <w:t xml:space="preserve"> responsibilities</w:t>
      </w:r>
      <w:r w:rsidRPr="00284F73">
        <w:rPr>
          <w:rFonts w:ascii="Helvetica" w:hAnsi="Helvetica" w:cs="Arial"/>
        </w:rPr>
        <w:t xml:space="preserve"> of the federal judiciary is to propose amendments to the procedural rules used by all federal courts</w:t>
      </w:r>
      <w:r w:rsidR="007E7494" w:rsidRPr="00284F73">
        <w:rPr>
          <w:rFonts w:ascii="Helvetica" w:hAnsi="Helvetica" w:cs="Arial"/>
        </w:rPr>
        <w:t xml:space="preserve"> </w:t>
      </w:r>
      <w:r w:rsidR="007E7494" w:rsidRPr="00284F73">
        <w:rPr>
          <w:rFonts w:ascii="Helvetica" w:hAnsi="Helvetica" w:cs="Arial"/>
        </w:rPr>
        <w:fldChar w:fldCharType="begin" w:fldLock="1"/>
      </w:r>
      <w:r w:rsidR="007E7494" w:rsidRPr="00284F73">
        <w:rPr>
          <w:rFonts w:ascii="Helvetica" w:hAnsi="Helvetica" w:cs="Arial"/>
        </w:rPr>
        <w:instrText>ADDIN CSL_CITATION { "citationItems" : [ { "id" : "ITEM-1", "itemData" : { "author" : [ { "dropping-particle" : "", "family" : "Administrative Office of The U.S Courts", "given" : "", "non-dropping-particle" : "", "parse-names" : false, "suffix" : "" } ], "id" : "ITEM-1", "issued" : { "date-parts" : [ [ "0" ] ] }, "title" : "Understanding The Federal Courts of U.S", "type" : "report" }, "uris" : [ "http://www.mendeley.com/documents/?uuid=9609a65d-891c-3c44-8f91-16c396a6b7bf" ] } ], "mendeley" : { "formattedCitation" : "(Administrative Office of The U.S Courts, n.d.)", "plainTextFormattedCitation" : "(Administrative Office of The U.S Courts, n.d.)", "previouslyFormattedCitation" : "(Administrative Office of The U.S Courts, n.d.)" }, "properties" : {  }, "schema" : "https://github.com/citation-style-language/schema/raw/master/csl-citation.json" }</w:instrText>
      </w:r>
      <w:r w:rsidR="007E7494" w:rsidRPr="00284F73">
        <w:rPr>
          <w:rFonts w:ascii="Helvetica" w:hAnsi="Helvetica" w:cs="Arial"/>
        </w:rPr>
        <w:fldChar w:fldCharType="separate"/>
      </w:r>
      <w:r w:rsidR="007E7494" w:rsidRPr="00284F73">
        <w:rPr>
          <w:rFonts w:ascii="Helvetica" w:hAnsi="Helvetica" w:cs="Arial"/>
          <w:noProof/>
        </w:rPr>
        <w:t>(Administrative Office of The U.S Courts, n.d.)</w:t>
      </w:r>
      <w:r w:rsidR="007E7494" w:rsidRPr="00284F73">
        <w:rPr>
          <w:rFonts w:ascii="Helvetica" w:hAnsi="Helvetica" w:cs="Arial"/>
        </w:rPr>
        <w:fldChar w:fldCharType="end"/>
      </w:r>
      <w:r w:rsidRPr="00284F73">
        <w:rPr>
          <w:rFonts w:ascii="Helvetica" w:hAnsi="Helvetica" w:cs="Arial"/>
        </w:rPr>
        <w:t>.</w:t>
      </w:r>
    </w:p>
    <w:p w14:paraId="7606CB14" w14:textId="1C80F634" w:rsidR="007E7494" w:rsidRPr="00284F73" w:rsidRDefault="00213E5D" w:rsidP="00FD66C7">
      <w:pPr>
        <w:widowControl w:val="0"/>
        <w:autoSpaceDE w:val="0"/>
        <w:autoSpaceDN w:val="0"/>
        <w:adjustRightInd w:val="0"/>
        <w:spacing w:line="480" w:lineRule="auto"/>
        <w:ind w:firstLine="720"/>
        <w:jc w:val="both"/>
        <w:rPr>
          <w:rFonts w:ascii="Helvetica" w:hAnsi="Helvetica" w:cs="Times"/>
        </w:rPr>
      </w:pPr>
      <w:r w:rsidRPr="00284F73">
        <w:rPr>
          <w:rFonts w:ascii="Helvetica" w:hAnsi="Helvetica" w:cs="Times"/>
        </w:rPr>
        <w:t>Congress consists of three administrative sections within the judicial branch</w:t>
      </w:r>
      <w:r w:rsidR="006C1A00" w:rsidRPr="00284F73">
        <w:rPr>
          <w:rFonts w:ascii="Helvetica" w:hAnsi="Helvetica" w:cs="Times"/>
        </w:rPr>
        <w:t>:</w:t>
      </w:r>
      <w:r w:rsidRPr="00284F73">
        <w:rPr>
          <w:rFonts w:ascii="Helvetica" w:hAnsi="Helvetica" w:cs="Times"/>
        </w:rPr>
        <w:t xml:space="preserve"> Administrative Office of the United States Courts, Federal Judicial Center and US Sentencing Commission. While</w:t>
      </w:r>
      <w:r w:rsidR="00391269" w:rsidRPr="00284F73">
        <w:rPr>
          <w:rFonts w:ascii="Helvetica" w:hAnsi="Helvetica" w:cs="Times"/>
        </w:rPr>
        <w:t xml:space="preserve"> the</w:t>
      </w:r>
      <w:r w:rsidRPr="00284F73">
        <w:rPr>
          <w:rFonts w:ascii="Helvetica" w:hAnsi="Helvetica" w:cs="Times"/>
        </w:rPr>
        <w:t xml:space="preserve"> </w:t>
      </w:r>
      <w:r w:rsidR="00391269" w:rsidRPr="00284F73">
        <w:rPr>
          <w:rFonts w:ascii="Helvetica" w:hAnsi="Helvetica" w:cs="Times"/>
        </w:rPr>
        <w:t>administrative office</w:t>
      </w:r>
      <w:r w:rsidRPr="00284F73">
        <w:rPr>
          <w:rFonts w:ascii="Helvetica" w:hAnsi="Helvetica" w:cs="Times"/>
        </w:rPr>
        <w:t xml:space="preserve"> </w:t>
      </w:r>
      <w:r w:rsidR="00DE4F65" w:rsidRPr="00284F73">
        <w:rPr>
          <w:rFonts w:ascii="Helvetica" w:hAnsi="Helvetica" w:cs="Times"/>
        </w:rPr>
        <w:t>operates</w:t>
      </w:r>
      <w:r w:rsidRPr="00284F73">
        <w:rPr>
          <w:rFonts w:ascii="Helvetica" w:hAnsi="Helvetica" w:cs="Times"/>
        </w:rPr>
        <w:t xml:space="preserve"> daily task</w:t>
      </w:r>
      <w:r w:rsidR="006C1A00" w:rsidRPr="00284F73">
        <w:rPr>
          <w:rFonts w:ascii="Helvetica" w:hAnsi="Helvetica" w:cs="Times"/>
        </w:rPr>
        <w:t>s</w:t>
      </w:r>
      <w:r w:rsidRPr="00284F73">
        <w:rPr>
          <w:rFonts w:ascii="Helvetica" w:hAnsi="Helvetica" w:cs="Times"/>
        </w:rPr>
        <w:t xml:space="preserve"> of courts, the Federal Judicial Center </w:t>
      </w:r>
      <w:r w:rsidR="00391269" w:rsidRPr="00284F73">
        <w:rPr>
          <w:rFonts w:ascii="Helvetica" w:hAnsi="Helvetica" w:cs="Times"/>
        </w:rPr>
        <w:t>organize</w:t>
      </w:r>
      <w:r w:rsidR="006C1A00" w:rsidRPr="00284F73">
        <w:rPr>
          <w:rFonts w:ascii="Helvetica" w:hAnsi="Helvetica" w:cs="Times"/>
        </w:rPr>
        <w:t>s</w:t>
      </w:r>
      <w:r w:rsidRPr="00284F73">
        <w:rPr>
          <w:rFonts w:ascii="Helvetica" w:hAnsi="Helvetica" w:cs="Times"/>
        </w:rPr>
        <w:t xml:space="preserve"> training programs for judges and court </w:t>
      </w:r>
      <w:r w:rsidR="00391269" w:rsidRPr="00284F73">
        <w:rPr>
          <w:rFonts w:ascii="Helvetica" w:hAnsi="Helvetica" w:cs="Times"/>
        </w:rPr>
        <w:t>person</w:t>
      </w:r>
      <w:r w:rsidR="006C1A00" w:rsidRPr="00284F73">
        <w:rPr>
          <w:rFonts w:ascii="Helvetica" w:hAnsi="Helvetica" w:cs="Times"/>
        </w:rPr>
        <w:t>nel</w:t>
      </w:r>
      <w:r w:rsidRPr="00284F73">
        <w:rPr>
          <w:rFonts w:ascii="Helvetica" w:hAnsi="Helvetica" w:cs="Times"/>
        </w:rPr>
        <w:t xml:space="preserve">. Finally, the </w:t>
      </w:r>
      <w:r w:rsidR="00391269" w:rsidRPr="00284F73">
        <w:rPr>
          <w:rFonts w:ascii="Helvetica" w:hAnsi="Helvetica" w:cs="Times"/>
        </w:rPr>
        <w:t xml:space="preserve">USA Sentencing </w:t>
      </w:r>
      <w:r w:rsidRPr="00284F73">
        <w:rPr>
          <w:rFonts w:ascii="Helvetica" w:hAnsi="Helvetica" w:cs="Times"/>
        </w:rPr>
        <w:t xml:space="preserve">commission consults </w:t>
      </w:r>
      <w:r w:rsidR="00391269" w:rsidRPr="00284F73">
        <w:rPr>
          <w:rFonts w:ascii="Helvetica" w:hAnsi="Helvetica" w:cs="Times"/>
        </w:rPr>
        <w:t xml:space="preserve">to </w:t>
      </w:r>
      <w:r w:rsidRPr="00284F73">
        <w:rPr>
          <w:rFonts w:ascii="Helvetica" w:hAnsi="Helvetica" w:cs="Times"/>
        </w:rPr>
        <w:t>th</w:t>
      </w:r>
      <w:r w:rsidR="00391269" w:rsidRPr="00284F73">
        <w:rPr>
          <w:rFonts w:ascii="Helvetica" w:hAnsi="Helvetica" w:cs="Times"/>
        </w:rPr>
        <w:t xml:space="preserve">e federal judges for </w:t>
      </w:r>
      <w:r w:rsidR="008337F1" w:rsidRPr="00284F73">
        <w:rPr>
          <w:rFonts w:ascii="Helvetica" w:hAnsi="Helvetica" w:cs="Times"/>
        </w:rPr>
        <w:t>exercising</w:t>
      </w:r>
      <w:r w:rsidR="00391269" w:rsidRPr="00284F73">
        <w:rPr>
          <w:rFonts w:ascii="Helvetica" w:hAnsi="Helvetica" w:cs="Times"/>
        </w:rPr>
        <w:t xml:space="preserve"> criminal sentences</w:t>
      </w:r>
      <w:r w:rsidR="008B4CF3" w:rsidRPr="00284F73">
        <w:rPr>
          <w:rFonts w:ascii="Helvetica" w:hAnsi="Helvetica" w:cs="Times"/>
        </w:rPr>
        <w:t xml:space="preserve"> </w:t>
      </w:r>
      <w:r w:rsidR="008B4CF3" w:rsidRPr="00284F73">
        <w:rPr>
          <w:rFonts w:ascii="Helvetica" w:hAnsi="Helvetica" w:cs="Times"/>
        </w:rPr>
        <w:fldChar w:fldCharType="begin" w:fldLock="1"/>
      </w:r>
      <w:r w:rsidR="008B4CF3" w:rsidRPr="00284F73">
        <w:rPr>
          <w:rFonts w:ascii="Helvetica" w:hAnsi="Helvetica" w:cs="Times"/>
        </w:rPr>
        <w:instrText>ADDIN CSL_CITATION { "citationItems" : [ { "id" : "ITEM-1", "itemData" : { "abstract" : "The United States Constitution established only one federal court\u2014the United States Supreme Court. Beyond this, Article III of the Constitution left it to the discretion of Congress to \" ordain and establish \" lower federal courts to conduct the judicial business of the federal government. From the very first, Congress established a host of different federal tribunals to adjudicate a variety of legal disputes. The two central types of federal \" courts \" \u2014courts established under Article III and those tribunals that are not\u2014differ in many respects, including with regard to their personnel, purposes, and powers. Courts established pursuant to Article III are mainly defined by the three central constitutional provisions to which they are subject: resolution of cases that only present live \" cases or controversies, \" lifetime tenure, and salary protection. The primary purpose for these safeguards was to insulate the federal judiciary from potential pressures, from either the political branches or the public, which might improperly influence the judicial decision-making process.", "author" : [ { "dropping-particle" : "", "family" : "Nolan", "given" : "Andrew", "non-dropping-particle" : "", "parse-names" : false, "suffix" : "" }, { "dropping-particle" : "", "family" : "Thompson Ii", "given" : "Richard M", "non-dropping-particle" : "", "parse-names" : false, "suffix" : "" } ], "id" : "ITEM-1", "issued" : { "date-parts" : [ [ "2014" ] ] }, "title" : "Congressional Power to Create Federal Courts: A Legal Overview", "type" : "article-journal" }, "uris" : [ "http://www.mendeley.com/documents/?uuid=8c77c60d-df53-31c9-a7bd-f8bf0ab0b253" ] } ], "mendeley" : { "formattedCitation" : "(Nolan &amp; Thompson Ii, 2014)", "plainTextFormattedCitation" : "(Nolan &amp; Thompson Ii, 2014)", "previouslyFormattedCitation" : "(Nolan &amp; Thompson Ii, 2014)" }, "properties" : {  }, "schema" : "https://github.com/citation-style-language/schema/raw/master/csl-citation.json" }</w:instrText>
      </w:r>
      <w:r w:rsidR="008B4CF3" w:rsidRPr="00284F73">
        <w:rPr>
          <w:rFonts w:ascii="Helvetica" w:hAnsi="Helvetica" w:cs="Times"/>
        </w:rPr>
        <w:fldChar w:fldCharType="separate"/>
      </w:r>
      <w:r w:rsidR="008B4CF3" w:rsidRPr="00284F73">
        <w:rPr>
          <w:rFonts w:ascii="Helvetica" w:hAnsi="Helvetica" w:cs="Times"/>
          <w:noProof/>
        </w:rPr>
        <w:t>(Nolan &amp; Thompson Ii, 2014)</w:t>
      </w:r>
      <w:r w:rsidR="008B4CF3" w:rsidRPr="00284F73">
        <w:rPr>
          <w:rFonts w:ascii="Helvetica" w:hAnsi="Helvetica" w:cs="Times"/>
        </w:rPr>
        <w:fldChar w:fldCharType="end"/>
      </w:r>
      <w:r w:rsidRPr="00284F73">
        <w:rPr>
          <w:rFonts w:ascii="Helvetica" w:hAnsi="Helvetica" w:cs="Times"/>
        </w:rPr>
        <w:t>.</w:t>
      </w:r>
      <w:r w:rsidR="00D46085" w:rsidRPr="00284F73">
        <w:rPr>
          <w:rFonts w:ascii="Helvetica" w:hAnsi="Helvetica" w:cs="Times"/>
        </w:rPr>
        <w:t xml:space="preserve"> </w:t>
      </w:r>
    </w:p>
    <w:p w14:paraId="65FA674F" w14:textId="78CC72FC" w:rsidR="006206C6" w:rsidRPr="00284F73" w:rsidRDefault="00F0682D" w:rsidP="00FD66C7">
      <w:pPr>
        <w:widowControl w:val="0"/>
        <w:autoSpaceDE w:val="0"/>
        <w:autoSpaceDN w:val="0"/>
        <w:adjustRightInd w:val="0"/>
        <w:spacing w:line="480" w:lineRule="auto"/>
        <w:ind w:firstLine="720"/>
        <w:jc w:val="both"/>
        <w:rPr>
          <w:rFonts w:ascii="Helvetica" w:hAnsi="Helvetica" w:cs="Times"/>
        </w:rPr>
      </w:pPr>
      <w:r w:rsidRPr="00284F73">
        <w:rPr>
          <w:rFonts w:ascii="Helvetica" w:hAnsi="Helvetica" w:cs="Arial"/>
          <w:b/>
        </w:rPr>
        <w:t>D. Judges</w:t>
      </w:r>
      <w:r w:rsidR="006C1A00" w:rsidRPr="00284F73">
        <w:rPr>
          <w:rFonts w:ascii="Helvetica" w:hAnsi="Helvetica" w:cs="Arial"/>
          <w:b/>
        </w:rPr>
        <w:t>.</w:t>
      </w:r>
      <w:r w:rsidR="006C1A00" w:rsidRPr="00284F73">
        <w:rPr>
          <w:rFonts w:ascii="Helvetica" w:hAnsi="Helvetica" w:cs="Times"/>
        </w:rPr>
        <w:t xml:space="preserve"> </w:t>
      </w:r>
      <w:r w:rsidR="00143FD8" w:rsidRPr="00284F73">
        <w:rPr>
          <w:rFonts w:ascii="Helvetica" w:hAnsi="Helvetica" w:cs="Times"/>
        </w:rPr>
        <w:t>The methods of be</w:t>
      </w:r>
      <w:r w:rsidR="001A5BF9" w:rsidRPr="00284F73">
        <w:rPr>
          <w:rFonts w:ascii="Helvetica" w:hAnsi="Helvetica" w:cs="Times"/>
        </w:rPr>
        <w:t>ing</w:t>
      </w:r>
      <w:r w:rsidR="00143FD8" w:rsidRPr="00284F73">
        <w:rPr>
          <w:rFonts w:ascii="Helvetica" w:hAnsi="Helvetica" w:cs="Times"/>
        </w:rPr>
        <w:t xml:space="preserve"> chosen and terms of all federal judges are clearly stated in the American Federal Constitution. Federal judges are appointed by the President of the United States and confirmed by the Senate with </w:t>
      </w:r>
      <w:r w:rsidR="001A5BF9" w:rsidRPr="00284F73">
        <w:rPr>
          <w:rFonts w:ascii="Helvetica" w:hAnsi="Helvetica" w:cs="Times"/>
        </w:rPr>
        <w:t xml:space="preserve">the </w:t>
      </w:r>
      <w:r w:rsidR="00143FD8" w:rsidRPr="00284F73">
        <w:rPr>
          <w:rFonts w:ascii="Helvetica" w:hAnsi="Helvetica" w:cs="Times"/>
        </w:rPr>
        <w:t>majority of votes. Judges serve their country throughout</w:t>
      </w:r>
      <w:r w:rsidR="00660B25" w:rsidRPr="00284F73">
        <w:rPr>
          <w:rFonts w:ascii="Helvetica" w:hAnsi="Helvetica" w:cs="Times"/>
        </w:rPr>
        <w:t xml:space="preserve"> their</w:t>
      </w:r>
      <w:r w:rsidR="00143FD8" w:rsidRPr="00284F73">
        <w:rPr>
          <w:rFonts w:ascii="Helvetica" w:hAnsi="Helvetica" w:cs="Times"/>
        </w:rPr>
        <w:t xml:space="preserve"> li</w:t>
      </w:r>
      <w:r w:rsidR="00660B25" w:rsidRPr="00284F73">
        <w:rPr>
          <w:rFonts w:ascii="Helvetica" w:hAnsi="Helvetica" w:cs="Times"/>
        </w:rPr>
        <w:t>ves</w:t>
      </w:r>
      <w:r w:rsidR="00143FD8" w:rsidRPr="00284F73">
        <w:rPr>
          <w:rFonts w:ascii="Helvetica" w:hAnsi="Helvetica" w:cs="Times"/>
        </w:rPr>
        <w:t>.</w:t>
      </w:r>
      <w:r w:rsidR="006206C6" w:rsidRPr="00284F73">
        <w:rPr>
          <w:rFonts w:ascii="Helvetica" w:hAnsi="Helvetica" w:cs="Times"/>
        </w:rPr>
        <w:t xml:space="preserve"> When judges come into </w:t>
      </w:r>
      <w:r w:rsidR="001A5BF9" w:rsidRPr="00284F73">
        <w:rPr>
          <w:rFonts w:ascii="Helvetica" w:hAnsi="Helvetica" w:cs="Times"/>
        </w:rPr>
        <w:t xml:space="preserve">the </w:t>
      </w:r>
      <w:r w:rsidR="006206C6" w:rsidRPr="00284F73">
        <w:rPr>
          <w:rFonts w:ascii="Helvetica" w:hAnsi="Helvetica" w:cs="Times"/>
        </w:rPr>
        <w:t xml:space="preserve">office, their wage </w:t>
      </w:r>
      <w:r w:rsidR="001A5BF9" w:rsidRPr="00284F73">
        <w:rPr>
          <w:rFonts w:ascii="Helvetica" w:hAnsi="Helvetica" w:cs="Times"/>
        </w:rPr>
        <w:t xml:space="preserve">cannot be lowered </w:t>
      </w:r>
      <w:r w:rsidR="00660B25" w:rsidRPr="00284F73">
        <w:rPr>
          <w:rFonts w:ascii="Helvetica" w:hAnsi="Helvetica" w:cs="Times"/>
        </w:rPr>
        <w:t>thereafter</w:t>
      </w:r>
      <w:r w:rsidR="001A5BF9" w:rsidRPr="00284F73">
        <w:rPr>
          <w:rFonts w:ascii="Helvetica" w:hAnsi="Helvetica" w:cs="Times"/>
        </w:rPr>
        <w:t>. F</w:t>
      </w:r>
      <w:r w:rsidR="006206C6" w:rsidRPr="00284F73">
        <w:rPr>
          <w:rFonts w:ascii="Helvetica" w:hAnsi="Helvetica" w:cs="Times"/>
        </w:rPr>
        <w:t xml:space="preserve">ederal judges can only be </w:t>
      </w:r>
      <w:r w:rsidR="00F23045">
        <w:rPr>
          <w:rFonts w:ascii="Helvetica" w:hAnsi="Helvetica" w:cs="Times"/>
        </w:rPr>
        <w:t>impeached b</w:t>
      </w:r>
      <w:r w:rsidR="006206C6" w:rsidRPr="00284F73">
        <w:rPr>
          <w:rFonts w:ascii="Helvetica" w:hAnsi="Helvetica" w:cs="Times"/>
        </w:rPr>
        <w:t xml:space="preserve">ecause of serious offenses. </w:t>
      </w:r>
      <w:r w:rsidR="001A5BF9" w:rsidRPr="00284F73">
        <w:rPr>
          <w:rFonts w:ascii="Helvetica" w:hAnsi="Helvetica" w:cs="Times"/>
        </w:rPr>
        <w:t>The o</w:t>
      </w:r>
      <w:r w:rsidR="00143FD8" w:rsidRPr="00284F73">
        <w:rPr>
          <w:rFonts w:ascii="Helvetica" w:hAnsi="Helvetica" w:cs="Times"/>
        </w:rPr>
        <w:t xml:space="preserve">nly way to take </w:t>
      </w:r>
      <w:r w:rsidR="00660B25" w:rsidRPr="00284F73">
        <w:rPr>
          <w:rFonts w:ascii="Helvetica" w:hAnsi="Helvetica" w:cs="Times"/>
        </w:rPr>
        <w:t>remove them from their position by</w:t>
      </w:r>
      <w:r w:rsidR="00143FD8" w:rsidRPr="00284F73">
        <w:rPr>
          <w:rFonts w:ascii="Helvetica" w:hAnsi="Helvetica" w:cs="Times"/>
        </w:rPr>
        <w:t xml:space="preserve"> impeach</w:t>
      </w:r>
      <w:r w:rsidR="00660B25" w:rsidRPr="00284F73">
        <w:rPr>
          <w:rFonts w:ascii="Helvetica" w:hAnsi="Helvetica" w:cs="Times"/>
        </w:rPr>
        <w:t>ment.</w:t>
      </w:r>
      <w:r w:rsidR="00143FD8" w:rsidRPr="00284F73">
        <w:rPr>
          <w:rFonts w:ascii="Helvetica" w:hAnsi="Helvetica" w:cs="Times"/>
        </w:rPr>
        <w:t xml:space="preserve"> </w:t>
      </w:r>
      <w:r w:rsidR="00670174" w:rsidRPr="00284F73">
        <w:rPr>
          <w:rFonts w:ascii="Helvetica" w:hAnsi="Helvetica" w:cs="Times"/>
        </w:rPr>
        <w:t xml:space="preserve">When judges are impeached by </w:t>
      </w:r>
      <w:r w:rsidR="00660B25" w:rsidRPr="00284F73">
        <w:rPr>
          <w:rFonts w:ascii="Helvetica" w:hAnsi="Helvetica" w:cs="Times"/>
        </w:rPr>
        <w:t xml:space="preserve">the </w:t>
      </w:r>
      <w:r w:rsidR="00670174" w:rsidRPr="00284F73">
        <w:rPr>
          <w:rFonts w:ascii="Helvetica" w:hAnsi="Helvetica" w:cs="Times"/>
        </w:rPr>
        <w:t xml:space="preserve">House of Representatives, they have a chance to </w:t>
      </w:r>
      <w:r w:rsidR="00670174" w:rsidRPr="00284F73">
        <w:rPr>
          <w:rFonts w:ascii="Helvetica" w:hAnsi="Helvetica" w:cs="Times"/>
        </w:rPr>
        <w:lastRenderedPageBreak/>
        <w:t xml:space="preserve">defend themselves in </w:t>
      </w:r>
      <w:r w:rsidR="001A5BF9" w:rsidRPr="00284F73">
        <w:rPr>
          <w:rFonts w:ascii="Helvetica" w:hAnsi="Helvetica" w:cs="Times"/>
        </w:rPr>
        <w:t xml:space="preserve">a </w:t>
      </w:r>
      <w:r w:rsidR="00670174" w:rsidRPr="00284F73">
        <w:rPr>
          <w:rFonts w:ascii="Helvetica" w:hAnsi="Helvetica" w:cs="Times"/>
        </w:rPr>
        <w:t>trial condu</w:t>
      </w:r>
      <w:r w:rsidR="001A5BF9" w:rsidRPr="00284F73">
        <w:rPr>
          <w:rFonts w:ascii="Helvetica" w:hAnsi="Helvetica" w:cs="Times"/>
        </w:rPr>
        <w:t xml:space="preserve">cted by </w:t>
      </w:r>
      <w:r w:rsidR="00660B25" w:rsidRPr="00284F73">
        <w:rPr>
          <w:rFonts w:ascii="Helvetica" w:hAnsi="Helvetica" w:cs="Times"/>
        </w:rPr>
        <w:t xml:space="preserve">the </w:t>
      </w:r>
      <w:r w:rsidR="001A5BF9" w:rsidRPr="00284F73">
        <w:rPr>
          <w:rFonts w:ascii="Helvetica" w:hAnsi="Helvetica" w:cs="Times"/>
        </w:rPr>
        <w:t xml:space="preserve">Senate. </w:t>
      </w:r>
      <w:r w:rsidR="00660B25" w:rsidRPr="00284F73">
        <w:rPr>
          <w:rFonts w:ascii="Helvetica" w:hAnsi="Helvetica" w:cs="Times"/>
        </w:rPr>
        <w:t>O</w:t>
      </w:r>
      <w:r w:rsidR="001A5BF9" w:rsidRPr="00284F73">
        <w:rPr>
          <w:rFonts w:ascii="Helvetica" w:hAnsi="Helvetica" w:cs="Times"/>
        </w:rPr>
        <w:t>nly seven</w:t>
      </w:r>
      <w:r w:rsidR="00670174" w:rsidRPr="00284F73">
        <w:rPr>
          <w:rFonts w:ascii="Helvetica" w:hAnsi="Helvetica" w:cs="Times"/>
        </w:rPr>
        <w:t xml:space="preserve"> judges </w:t>
      </w:r>
      <w:r w:rsidR="00660B25" w:rsidRPr="00284F73">
        <w:rPr>
          <w:rFonts w:ascii="Helvetica" w:hAnsi="Helvetica" w:cs="Times"/>
        </w:rPr>
        <w:t xml:space="preserve">have been </w:t>
      </w:r>
      <w:r w:rsidR="00670174" w:rsidRPr="00284F73">
        <w:rPr>
          <w:rFonts w:ascii="Helvetica" w:hAnsi="Helvetica" w:cs="Times"/>
        </w:rPr>
        <w:t>impeached in US history</w:t>
      </w:r>
      <w:r w:rsidR="00660B25" w:rsidRPr="00284F73">
        <w:rPr>
          <w:rFonts w:ascii="Helvetica" w:hAnsi="Helvetica" w:cs="Times"/>
        </w:rPr>
        <w:t xml:space="preserve"> </w:t>
      </w:r>
      <w:r w:rsidR="006206C6" w:rsidRPr="00284F73">
        <w:rPr>
          <w:rFonts w:ascii="Helvetica" w:hAnsi="Helvetica" w:cs="Times"/>
        </w:rPr>
        <w:fldChar w:fldCharType="begin" w:fldLock="1"/>
      </w:r>
      <w:r w:rsidR="006206C6" w:rsidRPr="00284F73">
        <w:rPr>
          <w:rFonts w:ascii="Helvetica" w:hAnsi="Helvetica" w:cs="Times"/>
        </w:rPr>
        <w:instrText>ADDIN CSL_CITATION { "citationItems" : [ { "id" : "ITEM-1", "itemData" : { "URL" : "http://www.history.com/topics/impeachment-in-us-history", "accessed" : { "date-parts" : [ [ "2017", "12", "6" ] ] }, "id" : "ITEM-1", "issued" : { "date-parts" : [ [ "0" ] ] }, "title" : "Impeachment - Facts &amp;amp; Summary - HISTORY.com", "type" : "webpage" }, "uris" : [ "http://www.mendeley.com/documents/?uuid=8fcd87fa-a4ea-3f6a-b919-ce72864b4e60" ] } ], "mendeley" : { "formattedCitation" : "(\u201cImpeachment - Facts &amp;amp; Summary - HISTORY.com,\u201d n.d.)", "plainTextFormattedCitation" : "(\u201cImpeachment - Facts &amp;amp; Summary - HISTORY.com,\u201d n.d.)", "previouslyFormattedCitation" : "(\u201cImpeachment - Facts &amp;amp; Summary - HISTORY.com,\u201d n.d.)" }, "properties" : {  }, "schema" : "https://github.com/citation-style-language/schema/raw/master/csl-citation.json" }</w:instrText>
      </w:r>
      <w:r w:rsidR="006206C6" w:rsidRPr="00284F73">
        <w:rPr>
          <w:rFonts w:ascii="Helvetica" w:hAnsi="Helvetica" w:cs="Times"/>
        </w:rPr>
        <w:fldChar w:fldCharType="separate"/>
      </w:r>
      <w:r w:rsidR="006206C6" w:rsidRPr="00284F73">
        <w:rPr>
          <w:rFonts w:ascii="Helvetica" w:hAnsi="Helvetica" w:cs="Times"/>
          <w:noProof/>
        </w:rPr>
        <w:t>(“Impeachment - Facts &amp;amp; Summary - HISTORY.com,” n.d.)</w:t>
      </w:r>
      <w:r w:rsidR="006206C6" w:rsidRPr="00284F73">
        <w:rPr>
          <w:rFonts w:ascii="Helvetica" w:hAnsi="Helvetica" w:cs="Times"/>
        </w:rPr>
        <w:fldChar w:fldCharType="end"/>
      </w:r>
      <w:r w:rsidR="00670174" w:rsidRPr="00284F73">
        <w:rPr>
          <w:rFonts w:ascii="Helvetica" w:hAnsi="Helvetica" w:cs="Times"/>
        </w:rPr>
        <w:t xml:space="preserve">. </w:t>
      </w:r>
      <w:r w:rsidR="00906F64" w:rsidRPr="00284F73">
        <w:rPr>
          <w:rFonts w:ascii="Helvetica" w:hAnsi="Helvetica" w:cs="Times"/>
        </w:rPr>
        <w:t>The protection of the judges</w:t>
      </w:r>
      <w:r w:rsidR="00660B25" w:rsidRPr="00284F73">
        <w:rPr>
          <w:rFonts w:ascii="Helvetica" w:hAnsi="Helvetica" w:cs="Times"/>
        </w:rPr>
        <w:t xml:space="preserve"> </w:t>
      </w:r>
      <w:r w:rsidR="00906F64" w:rsidRPr="00284F73">
        <w:rPr>
          <w:rFonts w:ascii="Helvetica" w:hAnsi="Helvetica" w:cs="Times"/>
        </w:rPr>
        <w:t>on their duties allows them to be independent from political or external intervention</w:t>
      </w:r>
      <w:r w:rsidR="00660B25" w:rsidRPr="00284F73">
        <w:rPr>
          <w:rFonts w:ascii="Helvetica" w:hAnsi="Helvetica" w:cs="Times"/>
        </w:rPr>
        <w:t xml:space="preserve"> </w:t>
      </w:r>
      <w:r w:rsidR="00410904" w:rsidRPr="00284F73">
        <w:rPr>
          <w:rFonts w:ascii="Helvetica" w:hAnsi="Helvetica" w:cs="Times"/>
        </w:rPr>
        <w:fldChar w:fldCharType="begin" w:fldLock="1"/>
      </w:r>
      <w:r w:rsidR="00410904" w:rsidRPr="00284F73">
        <w:rPr>
          <w:rFonts w:ascii="Helvetica" w:hAnsi="Helvetica" w:cs="Times"/>
        </w:rPr>
        <w:instrText>ADDIN CSL_CITATION { "citationItems" : [ { "id" : "ITEM-1", "itemData" : { "URL" : "http://judiciallearningcenter.org/judicial-independence/", "accessed" : { "date-parts" : [ [ "2017", "12", "6" ] ] }, "id" : "ITEM-1", "issued" : { "date-parts" : [ [ "0" ] ] }, "title" : "What is Judicial Independence | The Judicial Learning Center", "type" : "webpage" }, "uris" : [ "http://www.mendeley.com/documents/?uuid=b4db71a0-32a5-35e6-9f64-5320bd077a26" ] } ], "mendeley" : { "formattedCitation" : "(\u201cWhat is Judicial Independence | The Judicial Learning Center,\u201d n.d.)", "plainTextFormattedCitation" : "(\u201cWhat is Judicial Independence | The Judicial Learning Center,\u201d n.d.)", "previouslyFormattedCitation" : "(\u201cWhat is Judicial Independence | The Judicial Learning Center,\u201d n.d.)" }, "properties" : {  }, "schema" : "https://github.com/citation-style-language/schema/raw/master/csl-citation.json" }</w:instrText>
      </w:r>
      <w:r w:rsidR="00410904" w:rsidRPr="00284F73">
        <w:rPr>
          <w:rFonts w:ascii="Helvetica" w:hAnsi="Helvetica" w:cs="Times"/>
        </w:rPr>
        <w:fldChar w:fldCharType="separate"/>
      </w:r>
      <w:r w:rsidR="00410904" w:rsidRPr="00284F73">
        <w:rPr>
          <w:rFonts w:ascii="Helvetica" w:hAnsi="Helvetica" w:cs="Times"/>
          <w:noProof/>
        </w:rPr>
        <w:t>(“What is Judicial Independence | The Judicial Learning Center,” n.d.)</w:t>
      </w:r>
      <w:r w:rsidR="00410904" w:rsidRPr="00284F73">
        <w:rPr>
          <w:rFonts w:ascii="Helvetica" w:hAnsi="Helvetica" w:cs="Times"/>
        </w:rPr>
        <w:fldChar w:fldCharType="end"/>
      </w:r>
      <w:r w:rsidR="00906F64" w:rsidRPr="00284F73">
        <w:rPr>
          <w:rFonts w:ascii="Helvetica" w:hAnsi="Helvetica" w:cs="Times"/>
        </w:rPr>
        <w:t>.</w:t>
      </w:r>
    </w:p>
    <w:p w14:paraId="17E4BB05" w14:textId="30C9BCAA" w:rsidR="00476C54" w:rsidRPr="00284F73" w:rsidRDefault="00476C54" w:rsidP="00FD66C7">
      <w:pPr>
        <w:widowControl w:val="0"/>
        <w:autoSpaceDE w:val="0"/>
        <w:autoSpaceDN w:val="0"/>
        <w:adjustRightInd w:val="0"/>
        <w:spacing w:line="480" w:lineRule="auto"/>
        <w:ind w:firstLine="720"/>
        <w:jc w:val="both"/>
        <w:rPr>
          <w:rFonts w:ascii="Helvetica" w:hAnsi="Helvetica" w:cs="Times"/>
        </w:rPr>
      </w:pPr>
      <w:r w:rsidRPr="00284F73">
        <w:rPr>
          <w:rFonts w:ascii="Helvetica" w:hAnsi="Helvetica" w:cs="Times"/>
        </w:rPr>
        <w:t>The method of selecting state judges varies from state to state and may differ from state to state depending on the specific type of courts. The most widespread system of electi</w:t>
      </w:r>
      <w:r w:rsidR="00244ED2" w:rsidRPr="00284F73">
        <w:rPr>
          <w:rFonts w:ascii="Helvetica" w:hAnsi="Helvetica" w:cs="Times"/>
        </w:rPr>
        <w:t>ng</w:t>
      </w:r>
      <w:r w:rsidRPr="00284F73">
        <w:rPr>
          <w:rFonts w:ascii="Helvetica" w:hAnsi="Helvetica" w:cs="Times"/>
        </w:rPr>
        <w:t xml:space="preserve"> state judges </w:t>
      </w:r>
      <w:r w:rsidR="001A5BF9" w:rsidRPr="00284F73">
        <w:rPr>
          <w:rFonts w:ascii="Helvetica" w:hAnsi="Helvetica" w:cs="Times"/>
        </w:rPr>
        <w:t>are</w:t>
      </w:r>
      <w:r w:rsidRPr="00284F73">
        <w:rPr>
          <w:rFonts w:ascii="Helvetica" w:hAnsi="Helvetica" w:cs="Times"/>
        </w:rPr>
        <w:t xml:space="preserve"> elections </w:t>
      </w:r>
      <w:r w:rsidR="00244ED2" w:rsidRPr="00284F73">
        <w:rPr>
          <w:rFonts w:ascii="Helvetica" w:hAnsi="Helvetica" w:cs="Times"/>
        </w:rPr>
        <w:t>in which t</w:t>
      </w:r>
      <w:r w:rsidRPr="00284F73">
        <w:rPr>
          <w:rFonts w:ascii="Helvetica" w:hAnsi="Helvetica" w:cs="Times"/>
        </w:rPr>
        <w:t>he judges are nominated by the independent commission</w:t>
      </w:r>
      <w:r w:rsidR="00244ED2" w:rsidRPr="00284F73">
        <w:rPr>
          <w:rFonts w:ascii="Helvetica" w:hAnsi="Helvetica" w:cs="Times"/>
        </w:rPr>
        <w:t xml:space="preserve">, </w:t>
      </w:r>
      <w:r w:rsidRPr="00284F73">
        <w:rPr>
          <w:rFonts w:ascii="Helvetica" w:hAnsi="Helvetica" w:cs="Times"/>
        </w:rPr>
        <w:t>which include</w:t>
      </w:r>
      <w:r w:rsidR="00244ED2" w:rsidRPr="00284F73">
        <w:rPr>
          <w:rFonts w:ascii="Helvetica" w:hAnsi="Helvetica" w:cs="Times"/>
        </w:rPr>
        <w:t>s</w:t>
      </w:r>
      <w:r w:rsidRPr="00284F73">
        <w:rPr>
          <w:rFonts w:ascii="Helvetica" w:hAnsi="Helvetica" w:cs="Times"/>
        </w:rPr>
        <w:t xml:space="preserve"> legislators, lawyers, judges, and lay citizens. The only necessary thing other than its honorable qualification is that they have to practice at least one year as a lawyer</w:t>
      </w:r>
      <w:r w:rsidR="00EB35D8" w:rsidRPr="00284F73">
        <w:rPr>
          <w:rFonts w:ascii="Helvetica" w:hAnsi="Helvetica" w:cs="Times"/>
        </w:rPr>
        <w:t xml:space="preserve"> </w:t>
      </w:r>
      <w:r w:rsidR="00EB35D8" w:rsidRPr="00284F73">
        <w:rPr>
          <w:rFonts w:ascii="Helvetica" w:hAnsi="Helvetica" w:cs="Times"/>
        </w:rPr>
        <w:fldChar w:fldCharType="begin" w:fldLock="1"/>
      </w:r>
      <w:r w:rsidR="00EB35D8" w:rsidRPr="00284F73">
        <w:rPr>
          <w:rFonts w:ascii="Helvetica" w:hAnsi="Helvetica" w:cs="Times"/>
        </w:rPr>
        <w:instrText>ADDIN CSL_CITATION { "citationItems" : [ { "id" : "ITEM-1", "itemData" : { "author" : [ { "dropping-particle" : "", "family" : "Denver", "given" : "University of", "non-dropping-particle" : "", "parse-names" : false, "suffix" : "" } ], "container-title" : "The institute of advancement of the american legal system", "id" : "ITEM-1", "issued" : { "date-parts" : [ [ "2017" ] ] }, "page" : "1-15", "title" : "FAQs Judges in the united stAtes", "type" : "article-magazine" }, "uris" : [ "http://www.mendeley.com/documents/?uuid=d13ba523-1ca0-30b3-a942-ef68047e207b" ] } ], "mendeley" : { "formattedCitation" : "(Denver, 2017)", "plainTextFormattedCitation" : "(Denver, 2017)", "previouslyFormattedCitation" : "(Denver, 2017)" }, "properties" : {  }, "schema" : "https://github.com/citation-style-language/schema/raw/master/csl-citation.json" }</w:instrText>
      </w:r>
      <w:r w:rsidR="00EB35D8" w:rsidRPr="00284F73">
        <w:rPr>
          <w:rFonts w:ascii="Helvetica" w:hAnsi="Helvetica" w:cs="Times"/>
        </w:rPr>
        <w:fldChar w:fldCharType="separate"/>
      </w:r>
      <w:r w:rsidR="00EB35D8" w:rsidRPr="00284F73">
        <w:rPr>
          <w:rFonts w:ascii="Helvetica" w:hAnsi="Helvetica" w:cs="Times"/>
          <w:noProof/>
        </w:rPr>
        <w:t>(Denver, 2017)</w:t>
      </w:r>
      <w:r w:rsidR="00EB35D8" w:rsidRPr="00284F73">
        <w:rPr>
          <w:rFonts w:ascii="Helvetica" w:hAnsi="Helvetica" w:cs="Times"/>
        </w:rPr>
        <w:fldChar w:fldCharType="end"/>
      </w:r>
      <w:r w:rsidRPr="00284F73">
        <w:rPr>
          <w:rFonts w:ascii="Helvetica" w:hAnsi="Helvetica" w:cs="Times"/>
        </w:rPr>
        <w:t xml:space="preserve">. </w:t>
      </w:r>
    </w:p>
    <w:p w14:paraId="716B4252" w14:textId="04B40055" w:rsidR="00EB35D8" w:rsidRPr="00284F73" w:rsidRDefault="00EB35D8" w:rsidP="00FD66C7">
      <w:pPr>
        <w:widowControl w:val="0"/>
        <w:autoSpaceDE w:val="0"/>
        <w:autoSpaceDN w:val="0"/>
        <w:adjustRightInd w:val="0"/>
        <w:spacing w:line="480" w:lineRule="auto"/>
        <w:ind w:firstLine="720"/>
        <w:jc w:val="both"/>
        <w:rPr>
          <w:rFonts w:ascii="Helvetica" w:hAnsi="Helvetica" w:cs="Times"/>
        </w:rPr>
      </w:pPr>
      <w:r w:rsidRPr="00284F73">
        <w:rPr>
          <w:rFonts w:ascii="Helvetica" w:hAnsi="Helvetica" w:cs="Times"/>
        </w:rPr>
        <w:t xml:space="preserve">Although there is no system for training and examination to select a person as a judge, candidates generally are appointed depending on their experience. However, after selected as a state judge or federal judge, they take continuing education </w:t>
      </w:r>
      <w:r w:rsidR="00244ED2" w:rsidRPr="00284F73">
        <w:rPr>
          <w:rFonts w:ascii="Helvetica" w:hAnsi="Helvetica" w:cs="Times"/>
        </w:rPr>
        <w:t xml:space="preserve">throughout </w:t>
      </w:r>
      <w:r w:rsidRPr="00284F73">
        <w:rPr>
          <w:rFonts w:ascii="Helvetica" w:hAnsi="Helvetica" w:cs="Times"/>
        </w:rPr>
        <w:t xml:space="preserve">their </w:t>
      </w:r>
      <w:r w:rsidR="00244ED2" w:rsidRPr="00284F73">
        <w:rPr>
          <w:rFonts w:ascii="Helvetica" w:hAnsi="Helvetica" w:cs="Times"/>
        </w:rPr>
        <w:t xml:space="preserve">lives </w:t>
      </w:r>
      <w:r w:rsidR="00F0682D" w:rsidRPr="00284F73">
        <w:rPr>
          <w:rFonts w:ascii="Helvetica" w:hAnsi="Helvetica" w:cs="Times"/>
        </w:rPr>
        <w:fldChar w:fldCharType="begin" w:fldLock="1"/>
      </w:r>
      <w:r w:rsidR="00F0682D" w:rsidRPr="00284F73">
        <w:rPr>
          <w:rFonts w:ascii="Helvetica" w:hAnsi="Helvetica" w:cs="Times"/>
        </w:rPr>
        <w:instrText>ADDIN CSL_CITATION { "citationItems" : [ { "id" : "ITEM-1", "itemData" : { "abstract" : "Systems for selecting state judges vary dramatically across the United States, comprising a complex range of elective and appointive mechanisms. Each of these systems has its advantages and disadvantages for important judicial values. For instance, popularly-elected judges may be more accountable to their state's electorate, but that same accountability might cause them to impose harsh sentences on criminal defendants or otherwise disfavor unpopular litigants\u2014especially as election season approaches.1 By examining how different state systems serve or disserve these values, it may be possible to distill broader recommendations to create a fairer and better judiciary. This report, part of a broader investigation into judicial selection by the Brennan Center for Justice at New York University, surveys California's method for selecting judges. California uses a unique hybrid system, combining elements of both the elective and appointive selection models. While California citizens do have the power to elect trial court judges in specific circumstances, the governor appoints the vast majority of judges at the superior (trial), intermediate appellate, and Supreme Court levels. Focusing on California therefore makes sense: if this hybrid works well for California, it might offer the best of both worlds to other states. The report draws on public documents, state archives, and interviews with stakeholders throughout the California judicial community to assess the selection system's performance in five key areas: quality, independence, accountability and legitimacy, public confidence, and diversity.", "author" : [ { "dropping-particle" : "", "family" : "Trevor", "given" : "Reece", "non-dropping-particle" : "", "parse-names" : false, "suffix" : "" }, { "dropping-particle" : "", "family" : "Graumlich", "given" : "Alexa", "non-dropping-particle" : "", "parse-names" : false, "suffix" : "" }, { "dropping-particle" : "", "family" : "Mercado", "given" : "Elena", "non-dropping-particle" : "", "parse-names" : false, "suffix" : "" }, { "dropping-particle" : "", "family" : "Perez-Sangimino", "given" : "Juan Pablo", "non-dropping-particle" : "", "parse-names" : false, "suffix" : "" }, { "dropping-particle" : "", "family" : "Philips", "given" : "Christen", "non-dropping-particle" : "", "parse-names" : false, "suffix" : "" }, { "dropping-particle" : "", "family" : "Ricca", "given" : "Lucy", "non-dropping-particle" : "", "parse-names" : false, "suffix" : "" }, { "dropping-particle" : "", "family" : "Solomon", "given" : "Jason", "non-dropping-particle" : "", "parse-names" : false, "suffix" : "" } ], "id" : "ITEM-1", "issued" : { "date-parts" : [ [ "0" ] ] }, "title" : "Judicial Selection in California Executive Summary", "type" : "article-journal" }, "uris" : [ "http://www.mendeley.com/documents/?uuid=56ea3373-8cd0-36a0-8f0f-fe7bdee64515" ] } ], "mendeley" : { "formattedCitation" : "(Trevor et al., n.d.)", "plainTextFormattedCitation" : "(Trevor et al., n.d.)", "previouslyFormattedCitation" : "(Trevor et al., n.d.)" }, "properties" : {  }, "schema" : "https://github.com/citation-style-language/schema/raw/master/csl-citation.json" }</w:instrText>
      </w:r>
      <w:r w:rsidR="00F0682D" w:rsidRPr="00284F73">
        <w:rPr>
          <w:rFonts w:ascii="Helvetica" w:hAnsi="Helvetica" w:cs="Times"/>
        </w:rPr>
        <w:fldChar w:fldCharType="separate"/>
      </w:r>
      <w:r w:rsidR="00F0682D" w:rsidRPr="00284F73">
        <w:rPr>
          <w:rFonts w:ascii="Helvetica" w:hAnsi="Helvetica" w:cs="Times"/>
          <w:noProof/>
        </w:rPr>
        <w:t>(Trevor et al., n.d.)</w:t>
      </w:r>
      <w:r w:rsidR="00F0682D" w:rsidRPr="00284F73">
        <w:rPr>
          <w:rFonts w:ascii="Helvetica" w:hAnsi="Helvetica" w:cs="Times"/>
        </w:rPr>
        <w:fldChar w:fldCharType="end"/>
      </w:r>
      <w:r w:rsidRPr="00284F73">
        <w:rPr>
          <w:rFonts w:ascii="Helvetica" w:hAnsi="Helvetica" w:cs="Times"/>
        </w:rPr>
        <w:t>.</w:t>
      </w:r>
    </w:p>
    <w:p w14:paraId="188A5735" w14:textId="4C42F297" w:rsidR="006474AC" w:rsidRPr="00284F73" w:rsidRDefault="00F0682D" w:rsidP="00FD66C7">
      <w:pPr>
        <w:widowControl w:val="0"/>
        <w:autoSpaceDE w:val="0"/>
        <w:autoSpaceDN w:val="0"/>
        <w:adjustRightInd w:val="0"/>
        <w:spacing w:line="480" w:lineRule="auto"/>
        <w:ind w:firstLine="720"/>
        <w:jc w:val="both"/>
        <w:rPr>
          <w:rFonts w:ascii="Helvetica" w:hAnsi="Helvetica" w:cs="Times"/>
        </w:rPr>
      </w:pPr>
      <w:r w:rsidRPr="00284F73">
        <w:rPr>
          <w:rFonts w:ascii="Helvetica" w:hAnsi="Helvetica" w:cs="Times"/>
          <w:b/>
        </w:rPr>
        <w:t>E. Prosecutors</w:t>
      </w:r>
      <w:r w:rsidR="00244ED2" w:rsidRPr="00284F73">
        <w:rPr>
          <w:rFonts w:ascii="Helvetica" w:hAnsi="Helvetica" w:cs="Times"/>
        </w:rPr>
        <w:t xml:space="preserve">. </w:t>
      </w:r>
      <w:r w:rsidR="006474AC" w:rsidRPr="00284F73">
        <w:rPr>
          <w:rFonts w:ascii="Helvetica" w:hAnsi="Helvetica" w:cs="Times"/>
        </w:rPr>
        <w:t xml:space="preserve">Prosecutors of </w:t>
      </w:r>
      <w:r w:rsidR="001A5BF9" w:rsidRPr="00284F73">
        <w:rPr>
          <w:rFonts w:ascii="Helvetica" w:hAnsi="Helvetica" w:cs="Times"/>
        </w:rPr>
        <w:t xml:space="preserve">the </w:t>
      </w:r>
      <w:r w:rsidR="006474AC" w:rsidRPr="00284F73">
        <w:rPr>
          <w:rFonts w:ascii="Helvetica" w:hAnsi="Helvetica" w:cs="Times"/>
        </w:rPr>
        <w:t xml:space="preserve">federal system are associated with </w:t>
      </w:r>
      <w:r w:rsidR="00A612C8" w:rsidRPr="00284F73">
        <w:rPr>
          <w:rFonts w:ascii="Helvetica" w:hAnsi="Helvetica" w:cs="Times"/>
        </w:rPr>
        <w:t xml:space="preserve">the </w:t>
      </w:r>
      <w:r w:rsidR="006474AC" w:rsidRPr="00284F73">
        <w:rPr>
          <w:rFonts w:ascii="Helvetica" w:hAnsi="Helvetica" w:cs="Times"/>
        </w:rPr>
        <w:t>US Department of Justice. Prosecutors are appointed by the president and confirmed by Senate. Like their colleagues, the attorney general of</w:t>
      </w:r>
      <w:r w:rsidR="00A612C8" w:rsidRPr="00284F73">
        <w:rPr>
          <w:rFonts w:ascii="Helvetica" w:hAnsi="Helvetica" w:cs="Times"/>
        </w:rPr>
        <w:t xml:space="preserve"> the</w:t>
      </w:r>
      <w:r w:rsidR="006474AC" w:rsidRPr="00284F73">
        <w:rPr>
          <w:rFonts w:ascii="Helvetica" w:hAnsi="Helvetica" w:cs="Times"/>
        </w:rPr>
        <w:t xml:space="preserve"> USA is appointed </w:t>
      </w:r>
      <w:r w:rsidR="00A612C8" w:rsidRPr="00284F73">
        <w:rPr>
          <w:rFonts w:ascii="Helvetica" w:hAnsi="Helvetica" w:cs="Times"/>
        </w:rPr>
        <w:t xml:space="preserve">by </w:t>
      </w:r>
      <w:r w:rsidR="006474AC" w:rsidRPr="00284F73">
        <w:rPr>
          <w:rFonts w:ascii="Helvetica" w:hAnsi="Helvetica" w:cs="Times"/>
        </w:rPr>
        <w:t>the president and confirmed by Senate. The federal prosecutors are also called lawyers of</w:t>
      </w:r>
      <w:r w:rsidR="00A612C8" w:rsidRPr="00284F73">
        <w:rPr>
          <w:rFonts w:ascii="Helvetica" w:hAnsi="Helvetica" w:cs="Times"/>
        </w:rPr>
        <w:t xml:space="preserve"> the</w:t>
      </w:r>
      <w:r w:rsidR="006474AC" w:rsidRPr="00284F73">
        <w:rPr>
          <w:rFonts w:ascii="Helvetica" w:hAnsi="Helvetica" w:cs="Times"/>
        </w:rPr>
        <w:t xml:space="preserve"> USA because they </w:t>
      </w:r>
      <w:r w:rsidR="001A5BF9" w:rsidRPr="00284F73">
        <w:rPr>
          <w:rFonts w:ascii="Helvetica" w:hAnsi="Helvetica" w:cs="Times"/>
        </w:rPr>
        <w:t>take</w:t>
      </w:r>
      <w:r w:rsidR="006474AC" w:rsidRPr="00284F73">
        <w:rPr>
          <w:rFonts w:ascii="Helvetica" w:hAnsi="Helvetica" w:cs="Times"/>
        </w:rPr>
        <w:t xml:space="preserve"> part</w:t>
      </w:r>
      <w:r w:rsidR="00A612C8" w:rsidRPr="00284F73">
        <w:rPr>
          <w:rFonts w:ascii="Helvetica" w:hAnsi="Helvetica" w:cs="Times"/>
        </w:rPr>
        <w:t xml:space="preserve"> in</w:t>
      </w:r>
      <w:r w:rsidR="006474AC" w:rsidRPr="00284F73">
        <w:rPr>
          <w:rFonts w:ascii="Helvetica" w:hAnsi="Helvetica" w:cs="Times"/>
        </w:rPr>
        <w:t xml:space="preserve"> defen</w:t>
      </w:r>
      <w:r w:rsidR="00A612C8" w:rsidRPr="00284F73">
        <w:rPr>
          <w:rFonts w:ascii="Helvetica" w:hAnsi="Helvetica" w:cs="Times"/>
        </w:rPr>
        <w:t>ding a</w:t>
      </w:r>
      <w:r w:rsidR="006474AC" w:rsidRPr="00284F73">
        <w:rPr>
          <w:rFonts w:ascii="Helvetica" w:hAnsi="Helvetica" w:cs="Times"/>
        </w:rPr>
        <w:t xml:space="preserve"> state’s rights in </w:t>
      </w:r>
      <w:r w:rsidR="001A5BF9" w:rsidRPr="00284F73">
        <w:rPr>
          <w:rFonts w:ascii="Helvetica" w:hAnsi="Helvetica" w:cs="Times"/>
        </w:rPr>
        <w:t xml:space="preserve">a </w:t>
      </w:r>
      <w:r w:rsidR="006474AC" w:rsidRPr="00284F73">
        <w:rPr>
          <w:rFonts w:ascii="Helvetica" w:hAnsi="Helvetica" w:cs="Times"/>
        </w:rPr>
        <w:t>trial</w:t>
      </w:r>
      <w:r w:rsidR="009016E8" w:rsidRPr="00284F73">
        <w:rPr>
          <w:rFonts w:ascii="Helvetica" w:hAnsi="Helvetica" w:cs="Times"/>
        </w:rPr>
        <w:t xml:space="preserve"> </w:t>
      </w:r>
      <w:r w:rsidR="009016E8" w:rsidRPr="00284F73">
        <w:rPr>
          <w:rFonts w:ascii="Helvetica" w:hAnsi="Helvetica" w:cs="Times"/>
        </w:rPr>
        <w:fldChar w:fldCharType="begin" w:fldLock="1"/>
      </w:r>
      <w:r w:rsidR="009016E8" w:rsidRPr="00284F73">
        <w:rPr>
          <w:rFonts w:ascii="Helvetica" w:hAnsi="Helvetica" w:cs="Times"/>
        </w:rPr>
        <w:instrText>ADDIN CSL_CITATION { "citationItems" : [ { "id" : "ITEM-1", "itemData" : { "container-title" : "BBC News", "id" : "ITEM-1", "issued" : { "date-parts" : [ [ "2017", "2", "9" ] ] }, "title" : "Trump cabinet: Senate confirms Jeff Sessions as attorney general - BBC News", "type" : "article-newspaper" }, "uris" : [ "http://www.mendeley.com/documents/?uuid=fc116aaf-51cf-39ac-b749-e1cb92489a30" ] } ], "mendeley" : { "formattedCitation" : "(\u201cTrump cabinet: Senate confirms Jeff Sessions as attorney general - BBC News,\u201d 2017)", "plainTextFormattedCitation" : "(\u201cTrump cabinet: Senate confirms Jeff Sessions as attorney general - BBC News,\u201d 2017)", "previouslyFormattedCitation" : "(\u201cTrump cabinet: Senate confirms Jeff Sessions as attorney general - BBC News,\u201d 2017)" }, "properties" : {  }, "schema" : "https://github.com/citation-style-language/schema/raw/master/csl-citation.json" }</w:instrText>
      </w:r>
      <w:r w:rsidR="009016E8" w:rsidRPr="00284F73">
        <w:rPr>
          <w:rFonts w:ascii="Helvetica" w:hAnsi="Helvetica" w:cs="Times"/>
        </w:rPr>
        <w:fldChar w:fldCharType="separate"/>
      </w:r>
      <w:r w:rsidR="009016E8" w:rsidRPr="00284F73">
        <w:rPr>
          <w:rFonts w:ascii="Helvetica" w:hAnsi="Helvetica" w:cs="Times"/>
          <w:noProof/>
        </w:rPr>
        <w:t>(“Trump cabinet: Senate confirms Jeff Sessions as attorney general - BBC News,” 2017)</w:t>
      </w:r>
      <w:r w:rsidR="009016E8" w:rsidRPr="00284F73">
        <w:rPr>
          <w:rFonts w:ascii="Helvetica" w:hAnsi="Helvetica" w:cs="Times"/>
        </w:rPr>
        <w:fldChar w:fldCharType="end"/>
      </w:r>
      <w:r w:rsidR="006474AC" w:rsidRPr="00284F73">
        <w:rPr>
          <w:rFonts w:ascii="Helvetica" w:hAnsi="Helvetica" w:cs="Times"/>
        </w:rPr>
        <w:t xml:space="preserve">. </w:t>
      </w:r>
    </w:p>
    <w:p w14:paraId="0B0A57BC" w14:textId="7C1F4D99" w:rsidR="006474AC" w:rsidRPr="00284F73" w:rsidRDefault="009016E8" w:rsidP="00FD66C7">
      <w:pPr>
        <w:widowControl w:val="0"/>
        <w:autoSpaceDE w:val="0"/>
        <w:autoSpaceDN w:val="0"/>
        <w:adjustRightInd w:val="0"/>
        <w:spacing w:line="480" w:lineRule="auto"/>
        <w:ind w:firstLine="720"/>
        <w:jc w:val="both"/>
        <w:rPr>
          <w:rFonts w:ascii="Helvetica" w:hAnsi="Helvetica" w:cs="Times"/>
        </w:rPr>
      </w:pPr>
      <w:r w:rsidRPr="00284F73">
        <w:rPr>
          <w:rFonts w:ascii="Helvetica" w:hAnsi="Helvetica" w:cs="Times"/>
        </w:rPr>
        <w:t>Every state’s citizen elects their attorney general by</w:t>
      </w:r>
      <w:r w:rsidR="00A612C8" w:rsidRPr="00284F73">
        <w:rPr>
          <w:rFonts w:ascii="Helvetica" w:hAnsi="Helvetica" w:cs="Times"/>
        </w:rPr>
        <w:t xml:space="preserve"> </w:t>
      </w:r>
      <w:r w:rsidRPr="00284F73">
        <w:rPr>
          <w:rFonts w:ascii="Helvetica" w:hAnsi="Helvetica" w:cs="Times"/>
        </w:rPr>
        <w:t xml:space="preserve">elections. The prosecutors of </w:t>
      </w:r>
      <w:r w:rsidRPr="00284F73">
        <w:rPr>
          <w:rFonts w:ascii="Helvetica" w:hAnsi="Helvetica" w:cs="Times"/>
        </w:rPr>
        <w:lastRenderedPageBreak/>
        <w:t xml:space="preserve">states are also elected by citizens. Other than federal and states prosecutors, there are persecutors in different regions of states </w:t>
      </w:r>
      <w:r w:rsidRPr="00284F73">
        <w:rPr>
          <w:rFonts w:ascii="Helvetica" w:hAnsi="Helvetica" w:cs="Times"/>
        </w:rPr>
        <w:fldChar w:fldCharType="begin" w:fldLock="1"/>
      </w:r>
      <w:r w:rsidR="005712DA" w:rsidRPr="00284F73">
        <w:rPr>
          <w:rFonts w:ascii="Helvetica" w:hAnsi="Helvetica" w:cs="Times"/>
        </w:rPr>
        <w:instrText>ADDIN CSL_CITATION { "citationItems" : [ { "id" : "ITEM-1", "itemData" : { "author" : [ { "dropping-particle" : "", "family" : "Federal Judicial Center", "given" : "", "non-dropping-particle" : "", "parse-names" : false, "suffix" : "" } ], "id" : "ITEM-1", "issued" : { "date-parts" : [ [ "0" ] ] }, "page" : "1-4", "title" : "The U.S Legal System: A short Discription", "type" : "article-magazine" }, "uris" : [ "http://www.mendeley.com/documents/?uuid=c81e63da-7d41-4fe9-9408-76552f579368" ] } ], "mendeley" : { "formattedCitation" : "(Federal Judicial Center, n.d.)", "plainTextFormattedCitation" : "(Federal Judicial Center, n.d.)", "previouslyFormattedCitation" : "(Federal Judicial Center, n.d.)" }, "properties" : {  }, "schema" : "https://github.com/citation-style-language/schema/raw/master/csl-citation.json" }</w:instrText>
      </w:r>
      <w:r w:rsidRPr="00284F73">
        <w:rPr>
          <w:rFonts w:ascii="Helvetica" w:hAnsi="Helvetica" w:cs="Times"/>
        </w:rPr>
        <w:fldChar w:fldCharType="separate"/>
      </w:r>
      <w:r w:rsidR="005712DA" w:rsidRPr="00284F73">
        <w:rPr>
          <w:rFonts w:ascii="Helvetica" w:hAnsi="Helvetica" w:cs="Times"/>
          <w:noProof/>
        </w:rPr>
        <w:t>(Federal Judicial Center, n.d.)</w:t>
      </w:r>
      <w:r w:rsidRPr="00284F73">
        <w:rPr>
          <w:rFonts w:ascii="Helvetica" w:hAnsi="Helvetica" w:cs="Times"/>
        </w:rPr>
        <w:fldChar w:fldCharType="end"/>
      </w:r>
      <w:r w:rsidR="001A5BF9" w:rsidRPr="00284F73">
        <w:rPr>
          <w:rFonts w:ascii="Helvetica" w:hAnsi="Helvetica" w:cs="Times"/>
        </w:rPr>
        <w:t>. T</w:t>
      </w:r>
      <w:r w:rsidRPr="00284F73">
        <w:rPr>
          <w:rFonts w:ascii="Helvetica" w:hAnsi="Helvetica" w:cs="Times"/>
        </w:rPr>
        <w:t xml:space="preserve">hese are called district attorneys. </w:t>
      </w:r>
    </w:p>
    <w:p w14:paraId="1AF7441C" w14:textId="5561D855" w:rsidR="00D46085" w:rsidRPr="00284F73" w:rsidRDefault="009016E8" w:rsidP="00FD66C7">
      <w:pPr>
        <w:widowControl w:val="0"/>
        <w:autoSpaceDE w:val="0"/>
        <w:autoSpaceDN w:val="0"/>
        <w:adjustRightInd w:val="0"/>
        <w:spacing w:line="480" w:lineRule="auto"/>
        <w:ind w:firstLine="720"/>
        <w:jc w:val="both"/>
        <w:rPr>
          <w:rFonts w:ascii="Helvetica" w:hAnsi="Helvetica" w:cs="Times"/>
        </w:rPr>
      </w:pPr>
      <w:r w:rsidRPr="00284F73">
        <w:rPr>
          <w:rFonts w:ascii="Helvetica" w:hAnsi="Helvetica" w:cs="Times"/>
          <w:b/>
        </w:rPr>
        <w:t>F. Lawyers</w:t>
      </w:r>
      <w:r w:rsidR="00FF2628" w:rsidRPr="00284F73">
        <w:rPr>
          <w:rFonts w:ascii="Helvetica" w:hAnsi="Helvetica" w:cs="Times"/>
        </w:rPr>
        <w:t xml:space="preserve">. </w:t>
      </w:r>
      <w:r w:rsidR="00515D42" w:rsidRPr="00284F73">
        <w:rPr>
          <w:rFonts w:ascii="Helvetica" w:hAnsi="Helvetica" w:cs="Times"/>
        </w:rPr>
        <w:t xml:space="preserve">According to </w:t>
      </w:r>
      <w:r w:rsidR="00D420AA" w:rsidRPr="00284F73">
        <w:rPr>
          <w:rFonts w:ascii="Helvetica" w:hAnsi="Helvetica" w:cs="Times"/>
        </w:rPr>
        <w:t xml:space="preserve">the </w:t>
      </w:r>
      <w:r w:rsidR="00515D42" w:rsidRPr="00284F73">
        <w:rPr>
          <w:rFonts w:ascii="Helvetica" w:hAnsi="Helvetica" w:cs="Times"/>
        </w:rPr>
        <w:t>US</w:t>
      </w:r>
      <w:r w:rsidR="00D420AA" w:rsidRPr="00284F73">
        <w:rPr>
          <w:rFonts w:ascii="Helvetica" w:hAnsi="Helvetica" w:cs="Times"/>
        </w:rPr>
        <w:t xml:space="preserve"> </w:t>
      </w:r>
      <w:r w:rsidR="00515D42" w:rsidRPr="00284F73">
        <w:rPr>
          <w:rFonts w:ascii="Helvetica" w:hAnsi="Helvetica" w:cs="Times"/>
        </w:rPr>
        <w:t xml:space="preserve">judicial system, adversarial system, lawyers are </w:t>
      </w:r>
      <w:r w:rsidR="00207398" w:rsidRPr="00284F73">
        <w:rPr>
          <w:rFonts w:ascii="Helvetica" w:hAnsi="Helvetica" w:cs="Times"/>
        </w:rPr>
        <w:t xml:space="preserve">one of the </w:t>
      </w:r>
      <w:r w:rsidR="00515D42" w:rsidRPr="00284F73">
        <w:rPr>
          <w:rFonts w:ascii="Helvetica" w:hAnsi="Helvetica" w:cs="Times"/>
        </w:rPr>
        <w:t>main part</w:t>
      </w:r>
      <w:r w:rsidR="001A5BF9" w:rsidRPr="00284F73">
        <w:rPr>
          <w:rFonts w:ascii="Helvetica" w:hAnsi="Helvetica" w:cs="Times"/>
        </w:rPr>
        <w:t>s</w:t>
      </w:r>
      <w:r w:rsidR="00515D42" w:rsidRPr="00284F73">
        <w:rPr>
          <w:rFonts w:ascii="Helvetica" w:hAnsi="Helvetica" w:cs="Times"/>
        </w:rPr>
        <w:t xml:space="preserve"> of this system. </w:t>
      </w:r>
      <w:r w:rsidR="00B20AA4" w:rsidRPr="00284F73">
        <w:rPr>
          <w:rFonts w:ascii="Helvetica" w:hAnsi="Helvetica" w:cs="Times"/>
        </w:rPr>
        <w:t>Theref</w:t>
      </w:r>
      <w:r w:rsidR="001A5BF9" w:rsidRPr="00284F73">
        <w:rPr>
          <w:rFonts w:ascii="Helvetica" w:hAnsi="Helvetica" w:cs="Times"/>
        </w:rPr>
        <w:t xml:space="preserve">ore, lawyers are responsible for </w:t>
      </w:r>
      <w:r w:rsidR="00B20AA4" w:rsidRPr="00284F73">
        <w:rPr>
          <w:rFonts w:ascii="Helvetica" w:hAnsi="Helvetica" w:cs="Times"/>
        </w:rPr>
        <w:t>collect</w:t>
      </w:r>
      <w:r w:rsidR="001A5BF9" w:rsidRPr="00284F73">
        <w:rPr>
          <w:rFonts w:ascii="Helvetica" w:hAnsi="Helvetica" w:cs="Times"/>
        </w:rPr>
        <w:t>ing legal arguments and evidence</w:t>
      </w:r>
      <w:r w:rsidR="00B20AA4" w:rsidRPr="00284F73">
        <w:rPr>
          <w:rFonts w:ascii="Helvetica" w:hAnsi="Helvetica" w:cs="Times"/>
        </w:rPr>
        <w:t xml:space="preserve"> for their clients. </w:t>
      </w:r>
      <w:r w:rsidR="00D420AA" w:rsidRPr="00284F73">
        <w:rPr>
          <w:rFonts w:ascii="Helvetica" w:hAnsi="Helvetica" w:cs="Times"/>
        </w:rPr>
        <w:t>Based on a</w:t>
      </w:r>
      <w:r w:rsidR="00B20AA4" w:rsidRPr="00284F73">
        <w:rPr>
          <w:rFonts w:ascii="Helvetica" w:hAnsi="Helvetica" w:cs="Times"/>
        </w:rPr>
        <w:t xml:space="preserve"> law</w:t>
      </w:r>
      <w:r w:rsidR="00207398" w:rsidRPr="00284F73">
        <w:rPr>
          <w:rFonts w:ascii="Helvetica" w:hAnsi="Helvetica" w:cs="Times"/>
        </w:rPr>
        <w:t>yer</w:t>
      </w:r>
      <w:r w:rsidR="00D420AA" w:rsidRPr="00284F73">
        <w:rPr>
          <w:rFonts w:ascii="Helvetica" w:hAnsi="Helvetica" w:cs="Times"/>
        </w:rPr>
        <w:t>’s</w:t>
      </w:r>
      <w:r w:rsidR="00207398" w:rsidRPr="00284F73">
        <w:rPr>
          <w:rFonts w:ascii="Helvetica" w:hAnsi="Helvetica" w:cs="Times"/>
        </w:rPr>
        <w:t xml:space="preserve"> defense,</w:t>
      </w:r>
      <w:r w:rsidR="00D420AA" w:rsidRPr="00284F73">
        <w:rPr>
          <w:rFonts w:ascii="Helvetica" w:hAnsi="Helvetica" w:cs="Times"/>
        </w:rPr>
        <w:t xml:space="preserve"> the</w:t>
      </w:r>
      <w:r w:rsidR="00207398" w:rsidRPr="00284F73">
        <w:rPr>
          <w:rFonts w:ascii="Helvetica" w:hAnsi="Helvetica" w:cs="Times"/>
        </w:rPr>
        <w:t xml:space="preserve"> jury and judge reach a decision. In the USA, there is no</w:t>
      </w:r>
      <w:r w:rsidR="004323D6">
        <w:rPr>
          <w:rFonts w:ascii="Helvetica" w:hAnsi="Helvetica" w:cs="Times"/>
        </w:rPr>
        <w:t xml:space="preserve"> undergraduate level</w:t>
      </w:r>
      <w:r w:rsidR="00207398" w:rsidRPr="00284F73">
        <w:rPr>
          <w:rFonts w:ascii="Helvetica" w:hAnsi="Helvetica" w:cs="Times"/>
        </w:rPr>
        <w:t xml:space="preserve"> law school for </w:t>
      </w:r>
      <w:r w:rsidR="00D420AA" w:rsidRPr="00284F73">
        <w:rPr>
          <w:rFonts w:ascii="Helvetica" w:hAnsi="Helvetica" w:cs="Times"/>
        </w:rPr>
        <w:t xml:space="preserve">those </w:t>
      </w:r>
      <w:r w:rsidR="00207398" w:rsidRPr="00284F73">
        <w:rPr>
          <w:rFonts w:ascii="Helvetica" w:hAnsi="Helvetica" w:cs="Times"/>
        </w:rPr>
        <w:t>who want to be a lawyer. Mos</w:t>
      </w:r>
      <w:r w:rsidR="001A5BF9" w:rsidRPr="00284F73">
        <w:rPr>
          <w:rFonts w:ascii="Helvetica" w:hAnsi="Helvetica" w:cs="Times"/>
        </w:rPr>
        <w:t>t states require a law degree (Juris doctor) for three</w:t>
      </w:r>
      <w:r w:rsidR="00207398" w:rsidRPr="00284F73">
        <w:rPr>
          <w:rFonts w:ascii="Helvetica" w:hAnsi="Helvetica" w:cs="Times"/>
        </w:rPr>
        <w:t xml:space="preserve"> years after attending a four year</w:t>
      </w:r>
      <w:r w:rsidR="004323D6">
        <w:rPr>
          <w:rFonts w:ascii="Helvetica" w:hAnsi="Helvetica" w:cs="Times"/>
        </w:rPr>
        <w:t>s</w:t>
      </w:r>
      <w:r w:rsidR="00207398" w:rsidRPr="00284F73">
        <w:rPr>
          <w:rFonts w:ascii="Helvetica" w:hAnsi="Helvetica" w:cs="Times"/>
        </w:rPr>
        <w:t xml:space="preserve"> college</w:t>
      </w:r>
      <w:r w:rsidR="00D420AA" w:rsidRPr="00284F73">
        <w:rPr>
          <w:rFonts w:ascii="Helvetica" w:hAnsi="Helvetica" w:cs="Times"/>
        </w:rPr>
        <w:t xml:space="preserve"> and obtaining a </w:t>
      </w:r>
      <w:r w:rsidR="00207398" w:rsidRPr="00284F73">
        <w:rPr>
          <w:rFonts w:ascii="Helvetica" w:hAnsi="Helvetica" w:cs="Times"/>
        </w:rPr>
        <w:t>uni</w:t>
      </w:r>
      <w:r w:rsidR="001A5BF9" w:rsidRPr="00284F73">
        <w:rPr>
          <w:rFonts w:ascii="Helvetica" w:hAnsi="Helvetica" w:cs="Times"/>
        </w:rPr>
        <w:t>versity degree. After completing</w:t>
      </w:r>
      <w:r w:rsidR="00207398" w:rsidRPr="00284F73">
        <w:rPr>
          <w:rFonts w:ascii="Helvetica" w:hAnsi="Helvetica" w:cs="Times"/>
        </w:rPr>
        <w:t xml:space="preserve"> </w:t>
      </w:r>
      <w:r w:rsidR="00D420AA" w:rsidRPr="00284F73">
        <w:rPr>
          <w:rFonts w:ascii="Helvetica" w:hAnsi="Helvetica" w:cs="Times"/>
        </w:rPr>
        <w:t xml:space="preserve">the </w:t>
      </w:r>
      <w:r w:rsidR="00207398" w:rsidRPr="00284F73">
        <w:rPr>
          <w:rFonts w:ascii="Helvetica" w:hAnsi="Helvetica" w:cs="Times"/>
        </w:rPr>
        <w:t>college degree, one need</w:t>
      </w:r>
      <w:r w:rsidR="00D420AA" w:rsidRPr="00284F73">
        <w:rPr>
          <w:rFonts w:ascii="Helvetica" w:hAnsi="Helvetica" w:cs="Times"/>
        </w:rPr>
        <w:t>s</w:t>
      </w:r>
      <w:r w:rsidR="00207398" w:rsidRPr="00284F73">
        <w:rPr>
          <w:rFonts w:ascii="Helvetica" w:hAnsi="Helvetica" w:cs="Times"/>
        </w:rPr>
        <w:t xml:space="preserve"> to get a good score </w:t>
      </w:r>
      <w:r w:rsidR="001A5BF9" w:rsidRPr="00284F73">
        <w:rPr>
          <w:rFonts w:ascii="Helvetica" w:hAnsi="Helvetica" w:cs="Times"/>
        </w:rPr>
        <w:t xml:space="preserve">on the </w:t>
      </w:r>
      <w:r w:rsidR="00207398" w:rsidRPr="00284F73">
        <w:rPr>
          <w:rFonts w:ascii="Helvetica" w:hAnsi="Helvetica" w:cs="Times"/>
        </w:rPr>
        <w:t xml:space="preserve">general exam, called LSAT (Law School Admission Council) to be accepted </w:t>
      </w:r>
      <w:r w:rsidR="00AE1DBF" w:rsidRPr="00284F73">
        <w:rPr>
          <w:rFonts w:ascii="Helvetica" w:hAnsi="Helvetica" w:cs="Times"/>
        </w:rPr>
        <w:t xml:space="preserve">by </w:t>
      </w:r>
      <w:r w:rsidR="00207398" w:rsidRPr="00284F73">
        <w:rPr>
          <w:rFonts w:ascii="Helvetica" w:hAnsi="Helvetica" w:cs="Times"/>
        </w:rPr>
        <w:t xml:space="preserve">any law school. After completion of law school, they have to take a bar exam which is held by each state separately. Some states allow lawyers to become a lawyer in another state </w:t>
      </w:r>
      <w:r w:rsidR="00AE1DBF" w:rsidRPr="00284F73">
        <w:rPr>
          <w:rFonts w:ascii="Helvetica" w:hAnsi="Helvetica" w:cs="Times"/>
        </w:rPr>
        <w:t>based on their bar membership</w:t>
      </w:r>
      <w:r w:rsidR="00207398" w:rsidRPr="00284F73">
        <w:rPr>
          <w:rFonts w:ascii="Helvetica" w:hAnsi="Helvetica" w:cs="Times"/>
        </w:rPr>
        <w:t xml:space="preserve">.   </w:t>
      </w:r>
    </w:p>
    <w:p w14:paraId="0EE7927B" w14:textId="77777777" w:rsidR="00710F00" w:rsidRPr="00284F73" w:rsidRDefault="00710F00" w:rsidP="00FD66C7">
      <w:pPr>
        <w:spacing w:line="480" w:lineRule="auto"/>
        <w:jc w:val="both"/>
        <w:rPr>
          <w:rFonts w:ascii="Helvetica" w:hAnsi="Helvetica" w:cs="Arial"/>
          <w:b/>
        </w:rPr>
      </w:pPr>
    </w:p>
    <w:p w14:paraId="0BFE1A19" w14:textId="28801CF2" w:rsidR="008072CC" w:rsidRPr="00284F73" w:rsidRDefault="00C76D33" w:rsidP="00FD66C7">
      <w:pPr>
        <w:spacing w:line="480" w:lineRule="auto"/>
        <w:jc w:val="both"/>
        <w:rPr>
          <w:rFonts w:ascii="Helvetica" w:hAnsi="Helvetica" w:cs="Arial"/>
          <w:b/>
        </w:rPr>
      </w:pPr>
      <w:r w:rsidRPr="00284F73">
        <w:rPr>
          <w:rFonts w:ascii="Helvetica" w:hAnsi="Helvetica" w:cs="Arial"/>
          <w:b/>
        </w:rPr>
        <w:t>TURKEY</w:t>
      </w:r>
    </w:p>
    <w:p w14:paraId="1812FE7C" w14:textId="03B1ADBF" w:rsidR="00C76D33" w:rsidRPr="00284F73" w:rsidRDefault="003E4064" w:rsidP="00FD66C7">
      <w:pPr>
        <w:widowControl w:val="0"/>
        <w:autoSpaceDE w:val="0"/>
        <w:autoSpaceDN w:val="0"/>
        <w:adjustRightInd w:val="0"/>
        <w:spacing w:line="480" w:lineRule="auto"/>
        <w:ind w:firstLine="720"/>
        <w:jc w:val="both"/>
        <w:rPr>
          <w:rFonts w:ascii="Helvetica" w:hAnsi="Helvetica" w:cs="Verdana"/>
        </w:rPr>
      </w:pPr>
      <w:r w:rsidRPr="00284F73">
        <w:rPr>
          <w:rFonts w:ascii="Helvetica" w:hAnsi="Helvetica" w:cs="Times"/>
        </w:rPr>
        <w:t xml:space="preserve">The Republic of Turkey has a unitary </w:t>
      </w:r>
      <w:r w:rsidR="003908FA" w:rsidRPr="00284F73">
        <w:rPr>
          <w:rFonts w:ascii="Helvetica" w:hAnsi="Helvetica" w:cs="Times"/>
        </w:rPr>
        <w:t>sy</w:t>
      </w:r>
      <w:r w:rsidR="003C761B" w:rsidRPr="00284F73">
        <w:rPr>
          <w:rFonts w:ascii="Helvetica" w:hAnsi="Helvetica" w:cs="Times"/>
        </w:rPr>
        <w:t>stem</w:t>
      </w:r>
      <w:r w:rsidRPr="00284F73">
        <w:rPr>
          <w:rFonts w:ascii="Helvetica" w:hAnsi="Helvetica" w:cs="Times"/>
        </w:rPr>
        <w:t xml:space="preserve"> </w:t>
      </w:r>
      <w:r w:rsidR="00FF4419" w:rsidRPr="00284F73">
        <w:rPr>
          <w:rFonts w:ascii="Helvetica" w:hAnsi="Helvetica" w:cs="Times"/>
        </w:rPr>
        <w:t>regarding</w:t>
      </w:r>
      <w:r w:rsidRPr="00284F73">
        <w:rPr>
          <w:rFonts w:ascii="Helvetica" w:hAnsi="Helvetica" w:cs="Times"/>
        </w:rPr>
        <w:t xml:space="preserve"> administration.</w:t>
      </w:r>
      <w:r w:rsidR="003C761B" w:rsidRPr="00284F73">
        <w:rPr>
          <w:rFonts w:ascii="Helvetica" w:hAnsi="Helvetica" w:cs="Times"/>
        </w:rPr>
        <w:t xml:space="preserve"> When local administrations</w:t>
      </w:r>
      <w:r w:rsidR="000406B5" w:rsidRPr="00284F73">
        <w:rPr>
          <w:rFonts w:ascii="Helvetica" w:hAnsi="Helvetica" w:cs="Times"/>
        </w:rPr>
        <w:t xml:space="preserve"> are</w:t>
      </w:r>
      <w:r w:rsidR="003C761B" w:rsidRPr="00284F73">
        <w:rPr>
          <w:rFonts w:ascii="Helvetica" w:hAnsi="Helvetica" w:cs="Times"/>
        </w:rPr>
        <w:t xml:space="preserve"> take</w:t>
      </w:r>
      <w:r w:rsidR="000406B5" w:rsidRPr="00284F73">
        <w:rPr>
          <w:rFonts w:ascii="Helvetica" w:hAnsi="Helvetica" w:cs="Times"/>
        </w:rPr>
        <w:t xml:space="preserve">n </w:t>
      </w:r>
      <w:r w:rsidR="003C761B" w:rsidRPr="00284F73">
        <w:rPr>
          <w:rFonts w:ascii="Helvetica" w:hAnsi="Helvetica" w:cs="Times"/>
        </w:rPr>
        <w:t xml:space="preserve">into account, </w:t>
      </w:r>
      <w:r w:rsidR="001D5DD0" w:rsidRPr="00284F73">
        <w:rPr>
          <w:rFonts w:ascii="Helvetica" w:hAnsi="Helvetica" w:cs="Times"/>
        </w:rPr>
        <w:t>it is desirable t</w:t>
      </w:r>
      <w:r w:rsidR="005F5349" w:rsidRPr="00284F73">
        <w:rPr>
          <w:rFonts w:ascii="Helvetica" w:hAnsi="Helvetica" w:cs="Times"/>
        </w:rPr>
        <w:t xml:space="preserve">o say that </w:t>
      </w:r>
      <w:r w:rsidR="000406B5" w:rsidRPr="00284F73">
        <w:rPr>
          <w:rFonts w:ascii="Helvetica" w:hAnsi="Helvetica" w:cs="Times"/>
        </w:rPr>
        <w:t>they have</w:t>
      </w:r>
      <w:r w:rsidR="005F5349" w:rsidRPr="00284F73">
        <w:rPr>
          <w:rFonts w:ascii="Helvetica" w:hAnsi="Helvetica" w:cs="Times"/>
        </w:rPr>
        <w:t xml:space="preserve"> relatively </w:t>
      </w:r>
      <w:r w:rsidR="000406B5" w:rsidRPr="00284F73">
        <w:rPr>
          <w:rFonts w:ascii="Helvetica" w:hAnsi="Helvetica" w:cs="Times"/>
        </w:rPr>
        <w:t xml:space="preserve">no </w:t>
      </w:r>
      <w:r w:rsidR="005F5349" w:rsidRPr="00284F73">
        <w:rPr>
          <w:rFonts w:ascii="Helvetica" w:hAnsi="Helvetica" w:cs="Times"/>
        </w:rPr>
        <w:t>power compar</w:t>
      </w:r>
      <w:r w:rsidR="000406B5" w:rsidRPr="00284F73">
        <w:rPr>
          <w:rFonts w:ascii="Helvetica" w:hAnsi="Helvetica" w:cs="Times"/>
        </w:rPr>
        <w:t>ed to the</w:t>
      </w:r>
      <w:r w:rsidR="003C761B" w:rsidRPr="00284F73">
        <w:rPr>
          <w:rFonts w:ascii="Helvetica" w:hAnsi="Helvetica" w:cs="Times"/>
        </w:rPr>
        <w:t xml:space="preserve"> </w:t>
      </w:r>
      <w:r w:rsidRPr="00284F73">
        <w:rPr>
          <w:rFonts w:ascii="Helvetica" w:hAnsi="Helvetica" w:cs="Times"/>
        </w:rPr>
        <w:t>executive, legislature</w:t>
      </w:r>
      <w:r w:rsidR="00FF4419" w:rsidRPr="00284F73">
        <w:rPr>
          <w:rFonts w:ascii="Helvetica" w:hAnsi="Helvetica" w:cs="Times"/>
        </w:rPr>
        <w:t>,</w:t>
      </w:r>
      <w:r w:rsidRPr="00284F73">
        <w:rPr>
          <w:rFonts w:ascii="Helvetica" w:hAnsi="Helvetica" w:cs="Times"/>
        </w:rPr>
        <w:t xml:space="preserve"> and judiciar</w:t>
      </w:r>
      <w:r w:rsidR="003C761B" w:rsidRPr="00284F73">
        <w:rPr>
          <w:rFonts w:ascii="Helvetica" w:hAnsi="Helvetica" w:cs="Times"/>
        </w:rPr>
        <w:t xml:space="preserve">y branches </w:t>
      </w:r>
      <w:r w:rsidR="005F5349" w:rsidRPr="00284F73">
        <w:rPr>
          <w:rFonts w:ascii="Helvetica" w:hAnsi="Helvetica" w:cs="Times"/>
        </w:rPr>
        <w:t xml:space="preserve">which are the </w:t>
      </w:r>
      <w:r w:rsidR="00FF4419" w:rsidRPr="00284F73">
        <w:rPr>
          <w:rFonts w:ascii="Helvetica" w:hAnsi="Helvetica" w:cs="Times"/>
        </w:rPr>
        <w:t>primary</w:t>
      </w:r>
      <w:r w:rsidR="005F5349" w:rsidRPr="00284F73">
        <w:rPr>
          <w:rFonts w:ascii="Helvetica" w:hAnsi="Helvetica" w:cs="Times"/>
        </w:rPr>
        <w:t xml:space="preserve"> functions of the country.</w:t>
      </w:r>
      <w:r w:rsidRPr="00284F73">
        <w:rPr>
          <w:rFonts w:ascii="Helvetica" w:hAnsi="Helvetica" w:cs="Times"/>
        </w:rPr>
        <w:t xml:space="preserve"> In other words</w:t>
      </w:r>
      <w:r w:rsidR="003908FA" w:rsidRPr="00284F73">
        <w:rPr>
          <w:rFonts w:ascii="Helvetica" w:hAnsi="Helvetica" w:cs="Times"/>
        </w:rPr>
        <w:t>,</w:t>
      </w:r>
      <w:r w:rsidRPr="00284F73">
        <w:rPr>
          <w:rFonts w:ascii="Helvetica" w:hAnsi="Helvetica" w:cs="Times"/>
        </w:rPr>
        <w:t xml:space="preserve"> Turkey</w:t>
      </w:r>
      <w:r w:rsidR="000406B5" w:rsidRPr="00284F73">
        <w:rPr>
          <w:rFonts w:ascii="Helvetica" w:hAnsi="Helvetica" w:cs="Times"/>
        </w:rPr>
        <w:t xml:space="preserve">’s </w:t>
      </w:r>
      <w:r w:rsidR="003908FA" w:rsidRPr="00284F73">
        <w:rPr>
          <w:rFonts w:ascii="Helvetica" w:hAnsi="Helvetica" w:cs="Times"/>
        </w:rPr>
        <w:t xml:space="preserve">cities and </w:t>
      </w:r>
      <w:r w:rsidRPr="00284F73">
        <w:rPr>
          <w:rFonts w:ascii="Helvetica" w:hAnsi="Helvetica" w:cs="Times"/>
        </w:rPr>
        <w:t xml:space="preserve">provinces come after the central administration. </w:t>
      </w:r>
      <w:r w:rsidR="009A44B3" w:rsidRPr="00284F73">
        <w:rPr>
          <w:rFonts w:ascii="Helvetica" w:hAnsi="Helvetica" w:cs="Times"/>
        </w:rPr>
        <w:t>Cities and provinces</w:t>
      </w:r>
      <w:r w:rsidR="00D17069" w:rsidRPr="00284F73">
        <w:rPr>
          <w:rFonts w:ascii="Helvetica" w:hAnsi="Helvetica" w:cs="Times"/>
        </w:rPr>
        <w:t>’</w:t>
      </w:r>
      <w:r w:rsidR="009A44B3" w:rsidRPr="00284F73">
        <w:rPr>
          <w:rFonts w:ascii="Helvetica" w:hAnsi="Helvetica" w:cs="Times"/>
        </w:rPr>
        <w:t xml:space="preserve"> administrations</w:t>
      </w:r>
      <w:r w:rsidRPr="00284F73">
        <w:rPr>
          <w:rFonts w:ascii="Helvetica" w:hAnsi="Helvetica" w:cs="Times"/>
        </w:rPr>
        <w:t xml:space="preserve"> provide services</w:t>
      </w:r>
      <w:r w:rsidR="000406B5" w:rsidRPr="00284F73">
        <w:rPr>
          <w:rFonts w:ascii="Helvetica" w:hAnsi="Helvetica" w:cs="Times"/>
        </w:rPr>
        <w:t>,</w:t>
      </w:r>
      <w:r w:rsidRPr="00284F73">
        <w:rPr>
          <w:rFonts w:ascii="Helvetica" w:hAnsi="Helvetica" w:cs="Times"/>
        </w:rPr>
        <w:t xml:space="preserve"> and the government is represented by the governors and city governors</w:t>
      </w:r>
      <w:r w:rsidR="00D17069" w:rsidRPr="00284F73">
        <w:rPr>
          <w:rFonts w:ascii="Helvetica" w:hAnsi="Helvetica" w:cs="Times"/>
        </w:rPr>
        <w:t xml:space="preserve"> in those places</w:t>
      </w:r>
      <w:r w:rsidR="0052405B" w:rsidRPr="00284F73">
        <w:rPr>
          <w:rFonts w:ascii="Helvetica" w:hAnsi="Helvetica" w:cs="Times"/>
        </w:rPr>
        <w:t xml:space="preserve"> </w:t>
      </w:r>
      <w:r w:rsidR="006C6F2F" w:rsidRPr="00284F73">
        <w:rPr>
          <w:rFonts w:ascii="Helvetica" w:hAnsi="Helvetica" w:cs="Times"/>
        </w:rPr>
        <w:fldChar w:fldCharType="begin" w:fldLock="1"/>
      </w:r>
      <w:r w:rsidR="001E1B25" w:rsidRPr="00284F73">
        <w:rPr>
          <w:rFonts w:ascii="Helvetica" w:hAnsi="Helvetica" w:cs="Times"/>
        </w:rPr>
        <w:instrText>ADDIN CSL_CITATION { "citationItems" : [ { "id" : "ITEM-1", "itemData" : { "author" : [ { "dropping-particle" : "", "family" : "Aksel", "given" : "\u0130smail", "non-dropping-particle" : "", "parse-names" : false, "suffix" : "" } ], "container-title" : "The Ministry of Justice of Turkey", "id" : "ITEM-1", "issued" : { "date-parts" : [ [ "2013" ] ] }, "title" : "TURKISH JUDICIAL SYSTEM BODIES, DUTIES AND OFFICIALS", "type" : "article-journal" }, "uris" : [ "http://www.mendeley.com/documents/?uuid=f3945bcb-9174-3f43-9fda-7107719a75de" ] } ], "mendeley" : { "formattedCitation" : "(Aksel, 2013a)", "plainTextFormattedCitation" : "(Aksel, 2013a)", "previouslyFormattedCitation" : "(Aksel, 2013a)" }, "properties" : {  }, "schema" : "https://github.com/citation-style-language/schema/raw/master/csl-citation.json" }</w:instrText>
      </w:r>
      <w:r w:rsidR="006C6F2F" w:rsidRPr="00284F73">
        <w:rPr>
          <w:rFonts w:ascii="Helvetica" w:hAnsi="Helvetica" w:cs="Times"/>
        </w:rPr>
        <w:fldChar w:fldCharType="separate"/>
      </w:r>
      <w:r w:rsidR="001E1B25" w:rsidRPr="00284F73">
        <w:rPr>
          <w:rFonts w:ascii="Helvetica" w:hAnsi="Helvetica" w:cs="Times"/>
          <w:noProof/>
        </w:rPr>
        <w:t>(Aksel, 2013a)</w:t>
      </w:r>
      <w:r w:rsidR="006C6F2F" w:rsidRPr="00284F73">
        <w:rPr>
          <w:rFonts w:ascii="Helvetica" w:hAnsi="Helvetica" w:cs="Times"/>
        </w:rPr>
        <w:fldChar w:fldCharType="end"/>
      </w:r>
      <w:r w:rsidRPr="00284F73">
        <w:rPr>
          <w:rFonts w:ascii="Helvetica" w:hAnsi="Helvetica" w:cs="Times"/>
        </w:rPr>
        <w:t xml:space="preserve">. </w:t>
      </w:r>
      <w:r w:rsidR="000406B5" w:rsidRPr="00284F73">
        <w:rPr>
          <w:rFonts w:ascii="Helvetica" w:hAnsi="Helvetica" w:cs="Times"/>
        </w:rPr>
        <w:t>Compared to</w:t>
      </w:r>
      <w:r w:rsidR="00C2181D" w:rsidRPr="00284F73">
        <w:rPr>
          <w:rFonts w:ascii="Helvetica" w:hAnsi="Helvetica" w:cs="Times"/>
        </w:rPr>
        <w:t xml:space="preserve"> the USA</w:t>
      </w:r>
      <w:r w:rsidR="000406B5" w:rsidRPr="00284F73">
        <w:rPr>
          <w:rFonts w:ascii="Helvetica" w:hAnsi="Helvetica" w:cs="Times"/>
        </w:rPr>
        <w:t>,</w:t>
      </w:r>
      <w:r w:rsidR="00C2181D" w:rsidRPr="00284F73">
        <w:rPr>
          <w:rFonts w:ascii="Helvetica" w:hAnsi="Helvetica" w:cs="Times"/>
        </w:rPr>
        <w:t xml:space="preserve"> this may be the main </w:t>
      </w:r>
      <w:r w:rsidR="000406B5" w:rsidRPr="00284F73">
        <w:rPr>
          <w:rFonts w:ascii="Helvetica" w:hAnsi="Helvetica" w:cs="Times"/>
        </w:rPr>
        <w:t xml:space="preserve">difference </w:t>
      </w:r>
      <w:r w:rsidR="00C2181D" w:rsidRPr="00284F73">
        <w:rPr>
          <w:rFonts w:ascii="Helvetica" w:hAnsi="Helvetica" w:cs="Times"/>
        </w:rPr>
        <w:t xml:space="preserve">between them. Because </w:t>
      </w:r>
      <w:r w:rsidR="00C2181D" w:rsidRPr="00284F73">
        <w:rPr>
          <w:rFonts w:ascii="Helvetica" w:hAnsi="Helvetica" w:cs="Times"/>
        </w:rPr>
        <w:lastRenderedPageBreak/>
        <w:t>Turkey has no</w:t>
      </w:r>
      <w:r w:rsidR="000406B5" w:rsidRPr="00284F73">
        <w:rPr>
          <w:rFonts w:ascii="Helvetica" w:hAnsi="Helvetica" w:cs="Times"/>
        </w:rPr>
        <w:t xml:space="preserve"> </w:t>
      </w:r>
      <w:r w:rsidR="00C2181D" w:rsidRPr="00284F73">
        <w:rPr>
          <w:rFonts w:ascii="Helvetica" w:hAnsi="Helvetica" w:cs="Times"/>
        </w:rPr>
        <w:t>states, Turkey’s judicial system</w:t>
      </w:r>
      <w:r w:rsidR="0052405B" w:rsidRPr="00284F73">
        <w:rPr>
          <w:rFonts w:ascii="Helvetica" w:hAnsi="Helvetica" w:cs="Times"/>
        </w:rPr>
        <w:t xml:space="preserve"> does not have two separated judicial system</w:t>
      </w:r>
      <w:r w:rsidR="000406B5" w:rsidRPr="00284F73">
        <w:rPr>
          <w:rFonts w:ascii="Helvetica" w:hAnsi="Helvetica" w:cs="Times"/>
        </w:rPr>
        <w:t>s</w:t>
      </w:r>
      <w:r w:rsidR="0052405B" w:rsidRPr="00284F73">
        <w:rPr>
          <w:rFonts w:ascii="Helvetica" w:hAnsi="Helvetica" w:cs="Times"/>
        </w:rPr>
        <w:t xml:space="preserve">. </w:t>
      </w:r>
      <w:r w:rsidR="00C76D33" w:rsidRPr="00284F73">
        <w:rPr>
          <w:rFonts w:ascii="Helvetica" w:hAnsi="Helvetica" w:cs="Verdana"/>
        </w:rPr>
        <w:t>Under article 9 of the Constitution, the judicial power is exercised by “independent courts on behalf of the Turkish nation”</w:t>
      </w:r>
      <w:r w:rsidR="000406B5" w:rsidRPr="00284F73">
        <w:rPr>
          <w:rFonts w:ascii="Helvetica" w:hAnsi="Helvetica" w:cs="Verdana"/>
        </w:rPr>
        <w:t xml:space="preserve"> </w:t>
      </w:r>
      <w:r w:rsidR="007769DF" w:rsidRPr="00284F73">
        <w:rPr>
          <w:rFonts w:ascii="Helvetica" w:hAnsi="Helvetica" w:cs="Verdana"/>
        </w:rPr>
        <w:fldChar w:fldCharType="begin" w:fldLock="1"/>
      </w:r>
      <w:r w:rsidR="007769DF" w:rsidRPr="00284F73">
        <w:rPr>
          <w:rFonts w:ascii="Helvetica" w:hAnsi="Helvetica" w:cs="Verdana"/>
        </w:rPr>
        <w:instrText>ADDIN CSL_CITATION { "citationItems" : [ { "id" : "ITEM-1", "itemData" : { "id" : "ITEM-1", "issued" : { "date-parts" : [ [ "0" ] ] }, "title" : "Constitution of the Republic of Turkey", "type" : "article-journal" }, "uris" : [ "http://www.mendeley.com/documents/?uuid=4bee4fdc-f46c-33ee-a5d8-57af8a382131" ] } ], "mendeley" : { "formattedCitation" : "(\u201cConstitution of the Republic of Turkey,\u201d n.d.)", "plainTextFormattedCitation" : "(\u201cConstitution of the Republic of Turkey,\u201d n.d.)", "previouslyFormattedCitation" : "(\u201cConstitution of the Republic of Turkey,\u201d n.d.)" }, "properties" : {  }, "schema" : "https://github.com/citation-style-language/schema/raw/master/csl-citation.json" }</w:instrText>
      </w:r>
      <w:r w:rsidR="007769DF" w:rsidRPr="00284F73">
        <w:rPr>
          <w:rFonts w:ascii="Helvetica" w:hAnsi="Helvetica" w:cs="Verdana"/>
        </w:rPr>
        <w:fldChar w:fldCharType="separate"/>
      </w:r>
      <w:r w:rsidR="007769DF" w:rsidRPr="00284F73">
        <w:rPr>
          <w:rFonts w:ascii="Helvetica" w:hAnsi="Helvetica" w:cs="Verdana"/>
          <w:noProof/>
        </w:rPr>
        <w:t>(“Constitution of the Republic of Turkey,” n.d.)</w:t>
      </w:r>
      <w:r w:rsidR="007769DF" w:rsidRPr="00284F73">
        <w:rPr>
          <w:rFonts w:ascii="Helvetica" w:hAnsi="Helvetica" w:cs="Verdana"/>
        </w:rPr>
        <w:fldChar w:fldCharType="end"/>
      </w:r>
      <w:r w:rsidR="000406B5" w:rsidRPr="00284F73">
        <w:rPr>
          <w:rFonts w:ascii="Helvetica" w:hAnsi="Helvetica" w:cs="Verdana"/>
        </w:rPr>
        <w:t>.</w:t>
      </w:r>
      <w:r w:rsidR="00C76D33" w:rsidRPr="00284F73">
        <w:rPr>
          <w:rFonts w:ascii="Helvetica" w:hAnsi="Helvetica" w:cs="Verdana"/>
        </w:rPr>
        <w:t xml:space="preserve"> </w:t>
      </w:r>
      <w:r w:rsidR="007769DF" w:rsidRPr="00284F73">
        <w:rPr>
          <w:rFonts w:ascii="Helvetica" w:hAnsi="Helvetica" w:cs="Verdana"/>
        </w:rPr>
        <w:t>T</w:t>
      </w:r>
      <w:r w:rsidR="00C76D33" w:rsidRPr="00284F73">
        <w:rPr>
          <w:rFonts w:ascii="Helvetica" w:hAnsi="Helvetica" w:cs="Verdana"/>
        </w:rPr>
        <w:t xml:space="preserve">here are six higher courts with separate jurisdictions: </w:t>
      </w:r>
      <w:r w:rsidR="004B5803" w:rsidRPr="00284F73">
        <w:rPr>
          <w:rFonts w:ascii="Helvetica" w:hAnsi="Helvetica" w:cs="Verdana"/>
        </w:rPr>
        <w:t xml:space="preserve">High Court of Appeals, Council of State, </w:t>
      </w:r>
      <w:r w:rsidR="00C76D33" w:rsidRPr="00284F73">
        <w:rPr>
          <w:rFonts w:ascii="Helvetica" w:hAnsi="Helvetica" w:cs="Verdana"/>
        </w:rPr>
        <w:t>Constitutional Court, High Military Court of Appeals, High Military Administrative Court and Court of Jurisdictional Disputes</w:t>
      </w:r>
      <w:r w:rsidR="007769DF" w:rsidRPr="00284F73">
        <w:rPr>
          <w:rFonts w:ascii="Helvetica" w:hAnsi="Helvetica" w:cs="Verdana"/>
        </w:rPr>
        <w:t xml:space="preserve"> </w:t>
      </w:r>
      <w:r w:rsidR="001D29D4" w:rsidRPr="00284F73">
        <w:rPr>
          <w:rFonts w:ascii="Helvetica" w:hAnsi="Helvetica" w:cs="Verdana"/>
        </w:rPr>
        <w:fldChar w:fldCharType="begin" w:fldLock="1"/>
      </w:r>
      <w:r w:rsidR="001D29D4" w:rsidRPr="00284F73">
        <w:rPr>
          <w:rFonts w:ascii="Helvetica" w:hAnsi="Helvetica" w:cs="Verdana"/>
        </w:rPr>
        <w:instrText>ADDIN CSL_CITATION { "citationItems" : [ { "id" : "ITEM-1", "itemData" : { "author" : [ { "dropping-particle" : "", "family" : "Ministry of Justice", "given" : "", "non-dropping-particle" : "", "parse-names" : false, "suffix" : "" } ], "id" : "ITEM-1", "issued" : { "date-parts" : [ [ "0" ] ] }, "title" : "The Judicial Sytem of Turkey and Organisation of the Ministry of Justice", "type" : "report" }, "uris" : [ "http://www.mendeley.com/documents/?uuid=a7205bab-c65e-4ecd-b9e4-a8aacc645c8e" ] } ], "mendeley" : { "formattedCitation" : "(Ministry of Justice, n.d.)", "plainTextFormattedCitation" : "(Ministry of Justice, n.d.)", "previouslyFormattedCitation" : "(Ministry of Justice, n.d.)" }, "properties" : {  }, "schema" : "https://github.com/citation-style-language/schema/raw/master/csl-citation.json" }</w:instrText>
      </w:r>
      <w:r w:rsidR="001D29D4" w:rsidRPr="00284F73">
        <w:rPr>
          <w:rFonts w:ascii="Helvetica" w:hAnsi="Helvetica" w:cs="Verdana"/>
        </w:rPr>
        <w:fldChar w:fldCharType="separate"/>
      </w:r>
      <w:r w:rsidR="001D29D4" w:rsidRPr="00284F73">
        <w:rPr>
          <w:rFonts w:ascii="Helvetica" w:hAnsi="Helvetica" w:cs="Verdana"/>
          <w:noProof/>
        </w:rPr>
        <w:t>(Ministry of Justice, n.d.)</w:t>
      </w:r>
      <w:r w:rsidR="001D29D4" w:rsidRPr="00284F73">
        <w:rPr>
          <w:rFonts w:ascii="Helvetica" w:hAnsi="Helvetica" w:cs="Verdana"/>
        </w:rPr>
        <w:fldChar w:fldCharType="end"/>
      </w:r>
      <w:r w:rsidR="00C76D33" w:rsidRPr="00284F73">
        <w:rPr>
          <w:rFonts w:ascii="Helvetica" w:hAnsi="Helvetica" w:cs="Verdana"/>
        </w:rPr>
        <w:t xml:space="preserve">. </w:t>
      </w:r>
    </w:p>
    <w:p w14:paraId="3A529BD8" w14:textId="2775CD22" w:rsidR="00173028" w:rsidRPr="00284F73" w:rsidRDefault="008229DD" w:rsidP="00FD66C7">
      <w:pPr>
        <w:widowControl w:val="0"/>
        <w:autoSpaceDE w:val="0"/>
        <w:autoSpaceDN w:val="0"/>
        <w:adjustRightInd w:val="0"/>
        <w:spacing w:line="480" w:lineRule="auto"/>
        <w:ind w:firstLine="720"/>
        <w:jc w:val="both"/>
        <w:rPr>
          <w:rFonts w:ascii="Helvetica" w:hAnsi="Helvetica" w:cs="Verdana"/>
        </w:rPr>
      </w:pPr>
      <w:r w:rsidRPr="00284F73">
        <w:rPr>
          <w:rFonts w:ascii="Helvetica" w:hAnsi="Helvetica" w:cs="Verdana"/>
        </w:rPr>
        <w:t xml:space="preserve"> </w:t>
      </w:r>
      <w:r w:rsidR="001A6E63" w:rsidRPr="00284F73">
        <w:rPr>
          <w:rFonts w:ascii="Helvetica" w:hAnsi="Helvetica" w:cs="Verdana"/>
        </w:rPr>
        <w:t>While one of the higher court</w:t>
      </w:r>
      <w:r w:rsidR="000406B5" w:rsidRPr="00284F73">
        <w:rPr>
          <w:rFonts w:ascii="Helvetica" w:hAnsi="Helvetica" w:cs="Verdana"/>
        </w:rPr>
        <w:t>s</w:t>
      </w:r>
      <w:r w:rsidR="001A6E63" w:rsidRPr="00284F73">
        <w:rPr>
          <w:rFonts w:ascii="Helvetica" w:hAnsi="Helvetica" w:cs="Verdana"/>
        </w:rPr>
        <w:t>, the council of the State</w:t>
      </w:r>
      <w:r w:rsidR="000406B5" w:rsidRPr="00284F73">
        <w:rPr>
          <w:rFonts w:ascii="Helvetica" w:hAnsi="Helvetica" w:cs="Verdana"/>
        </w:rPr>
        <w:t>,</w:t>
      </w:r>
      <w:r w:rsidR="001A6E63" w:rsidRPr="00284F73">
        <w:rPr>
          <w:rFonts w:ascii="Helvetica" w:hAnsi="Helvetica" w:cs="Verdana"/>
        </w:rPr>
        <w:t xml:space="preserve"> </w:t>
      </w:r>
      <w:r w:rsidR="001A6E63" w:rsidRPr="00284F73">
        <w:rPr>
          <w:rFonts w:ascii="Helvetica" w:hAnsi="Helvetica"/>
        </w:rPr>
        <w:t>hears appeals of administrative trials or trials between government entities and the audit court audits state institutions, t</w:t>
      </w:r>
      <w:r w:rsidR="008922A3" w:rsidRPr="00284F73">
        <w:rPr>
          <w:rFonts w:ascii="Helvetica" w:hAnsi="Helvetica"/>
        </w:rPr>
        <w:t>he Cour</w:t>
      </w:r>
      <w:r w:rsidR="001A6E63" w:rsidRPr="00284F73">
        <w:rPr>
          <w:rFonts w:ascii="Helvetica" w:hAnsi="Helvetica"/>
        </w:rPr>
        <w:t>t of Cassation hears appeals from</w:t>
      </w:r>
      <w:r w:rsidR="008922A3" w:rsidRPr="00284F73">
        <w:rPr>
          <w:rFonts w:ascii="Helvetica" w:hAnsi="Helvetica"/>
        </w:rPr>
        <w:t xml:space="preserve"> criminal </w:t>
      </w:r>
      <w:r w:rsidR="001A6E63" w:rsidRPr="00284F73">
        <w:rPr>
          <w:rFonts w:ascii="Helvetica" w:hAnsi="Helvetica"/>
        </w:rPr>
        <w:t>trials</w:t>
      </w:r>
      <w:r w:rsidR="008922A3" w:rsidRPr="00284F73">
        <w:rPr>
          <w:rFonts w:ascii="Helvetica" w:hAnsi="Helvetica"/>
        </w:rPr>
        <w:t xml:space="preserve">. </w:t>
      </w:r>
      <w:r w:rsidR="008241B0" w:rsidRPr="00284F73">
        <w:rPr>
          <w:rFonts w:ascii="Helvetica" w:hAnsi="Helvetica"/>
        </w:rPr>
        <w:t xml:space="preserve">After </w:t>
      </w:r>
      <w:r w:rsidR="008922A3" w:rsidRPr="00284F73">
        <w:rPr>
          <w:rFonts w:ascii="Helvetica" w:hAnsi="Helvetica"/>
        </w:rPr>
        <w:t xml:space="preserve">2004 parliament </w:t>
      </w:r>
      <w:r w:rsidR="008241B0" w:rsidRPr="00284F73">
        <w:rPr>
          <w:rFonts w:ascii="Helvetica" w:hAnsi="Helvetica"/>
        </w:rPr>
        <w:t>approved</w:t>
      </w:r>
      <w:r w:rsidR="008922A3" w:rsidRPr="00284F73">
        <w:rPr>
          <w:rFonts w:ascii="Helvetica" w:hAnsi="Helvetica"/>
        </w:rPr>
        <w:t xml:space="preserve"> legislation </w:t>
      </w:r>
      <w:r w:rsidR="004B5803" w:rsidRPr="00284F73">
        <w:rPr>
          <w:rFonts w:ascii="Helvetica" w:hAnsi="Helvetica"/>
        </w:rPr>
        <w:t>that there will be regional appeals courts</w:t>
      </w:r>
      <w:r w:rsidR="000406B5" w:rsidRPr="00284F73">
        <w:rPr>
          <w:rFonts w:ascii="Helvetica" w:hAnsi="Helvetica"/>
        </w:rPr>
        <w:t xml:space="preserve"> in order for </w:t>
      </w:r>
      <w:r w:rsidR="008922A3" w:rsidRPr="00284F73">
        <w:rPr>
          <w:rFonts w:ascii="Helvetica" w:hAnsi="Helvetica"/>
        </w:rPr>
        <w:t xml:space="preserve">the high court's caseload </w:t>
      </w:r>
      <w:r w:rsidR="000406B5" w:rsidRPr="00284F73">
        <w:rPr>
          <w:rFonts w:ascii="Helvetica" w:hAnsi="Helvetica"/>
        </w:rPr>
        <w:t>to lessen</w:t>
      </w:r>
      <w:r w:rsidR="004B5803" w:rsidRPr="00284F73">
        <w:rPr>
          <w:rFonts w:ascii="Helvetica" w:hAnsi="Helvetica"/>
        </w:rPr>
        <w:t>. T</w:t>
      </w:r>
      <w:r w:rsidR="000406B5" w:rsidRPr="00284F73">
        <w:rPr>
          <w:rFonts w:ascii="Helvetica" w:hAnsi="Helvetica"/>
        </w:rPr>
        <w:t>his would allow</w:t>
      </w:r>
      <w:r w:rsidR="004B5803" w:rsidRPr="00284F73">
        <w:rPr>
          <w:rFonts w:ascii="Helvetica" w:hAnsi="Helvetica"/>
        </w:rPr>
        <w:t xml:space="preserve"> </w:t>
      </w:r>
      <w:r w:rsidR="008922A3" w:rsidRPr="00284F73">
        <w:rPr>
          <w:rFonts w:ascii="Helvetica" w:hAnsi="Helvetica"/>
        </w:rPr>
        <w:t xml:space="preserve">the judiciary </w:t>
      </w:r>
      <w:r w:rsidR="000406B5" w:rsidRPr="00284F73">
        <w:rPr>
          <w:rFonts w:ascii="Helvetica" w:hAnsi="Helvetica"/>
        </w:rPr>
        <w:t xml:space="preserve">to </w:t>
      </w:r>
      <w:r w:rsidR="008922A3" w:rsidRPr="00284F73">
        <w:rPr>
          <w:rFonts w:ascii="Helvetica" w:hAnsi="Helvetica"/>
        </w:rPr>
        <w:t>operate more efficiently</w:t>
      </w:r>
      <w:r w:rsidR="00A86623" w:rsidRPr="00284F73">
        <w:rPr>
          <w:rFonts w:ascii="Helvetica" w:hAnsi="Helvetica"/>
        </w:rPr>
        <w:t xml:space="preserve"> </w:t>
      </w:r>
      <w:r w:rsidR="00A86623" w:rsidRPr="00284F73">
        <w:rPr>
          <w:rFonts w:ascii="Helvetica" w:hAnsi="Helvetica"/>
        </w:rPr>
        <w:fldChar w:fldCharType="begin" w:fldLock="1"/>
      </w:r>
      <w:r w:rsidR="00A86623" w:rsidRPr="00284F73">
        <w:rPr>
          <w:rFonts w:ascii="Helvetica" w:hAnsi="Helvetica"/>
        </w:rPr>
        <w:instrText>ADDIN CSL_CITATION { "citationItems" : [ { "id" : "ITEM-1", "itemData" : { "URL" : "https://www.state.gov/j/drl/rls/hrrpt/2006/78844.htm", "accessed" : { "date-parts" : [ [ "2017", "12", "9" ] ] }, "author" : [ { "dropping-particle" : "", "family" : "U.S Department of State", "given" : "", "non-dropping-particle" : "", "parse-names" : false, "suffix" : "" } ], "container-title" : "Diplomacy in Action", "id" : "ITEM-1", "issued" : { "date-parts" : [ [ "2012" ] ] }, "title" : "Country Report on Human Rights Practices in Turkey", "type" : "webpage" }, "uris" : [ "http://www.mendeley.com/documents/?uuid=44e7e87a-ef5b-34ee-b1e7-01408a3cad67" ] } ], "mendeley" : { "formattedCitation" : "(U.S Department of State, 2012)", "plainTextFormattedCitation" : "(U.S Department of State, 2012)", "previouslyFormattedCitation" : "(U.S Department of State, 2012)" }, "properties" : {  }, "schema" : "https://github.com/citation-style-language/schema/raw/master/csl-citation.json" }</w:instrText>
      </w:r>
      <w:r w:rsidR="00A86623" w:rsidRPr="00284F73">
        <w:rPr>
          <w:rFonts w:ascii="Helvetica" w:hAnsi="Helvetica"/>
        </w:rPr>
        <w:fldChar w:fldCharType="separate"/>
      </w:r>
      <w:r w:rsidR="00A86623" w:rsidRPr="00284F73">
        <w:rPr>
          <w:rFonts w:ascii="Helvetica" w:hAnsi="Helvetica"/>
          <w:noProof/>
        </w:rPr>
        <w:t>(U.S Department of State, 2012)</w:t>
      </w:r>
      <w:r w:rsidR="00A86623" w:rsidRPr="00284F73">
        <w:rPr>
          <w:rFonts w:ascii="Helvetica" w:hAnsi="Helvetica"/>
        </w:rPr>
        <w:fldChar w:fldCharType="end"/>
      </w:r>
      <w:r w:rsidR="008922A3" w:rsidRPr="00284F73">
        <w:rPr>
          <w:rFonts w:ascii="Helvetica" w:hAnsi="Helvetica"/>
        </w:rPr>
        <w:t>.</w:t>
      </w:r>
      <w:r w:rsidR="001A6E63" w:rsidRPr="00284F73">
        <w:rPr>
          <w:rFonts w:ascii="Helvetica" w:hAnsi="Helvetica" w:cs="Verdana"/>
        </w:rPr>
        <w:t xml:space="preserve"> </w:t>
      </w:r>
      <w:r w:rsidR="004B5803" w:rsidRPr="00284F73">
        <w:rPr>
          <w:rFonts w:ascii="Helvetica" w:hAnsi="Helvetica" w:cs="Verdana"/>
        </w:rPr>
        <w:t xml:space="preserve">These regional appeals courts </w:t>
      </w:r>
      <w:r w:rsidR="00397689" w:rsidRPr="00284F73">
        <w:rPr>
          <w:rFonts w:ascii="Helvetica" w:hAnsi="Helvetica" w:cs="Verdana"/>
        </w:rPr>
        <w:t>are active since June 2016.</w:t>
      </w:r>
    </w:p>
    <w:p w14:paraId="33632445" w14:textId="5F40DA31" w:rsidR="00173028" w:rsidRPr="00284F73" w:rsidRDefault="00173028" w:rsidP="00FD66C7">
      <w:pPr>
        <w:widowControl w:val="0"/>
        <w:autoSpaceDE w:val="0"/>
        <w:autoSpaceDN w:val="0"/>
        <w:adjustRightInd w:val="0"/>
        <w:spacing w:line="480" w:lineRule="auto"/>
        <w:ind w:firstLine="720"/>
        <w:jc w:val="both"/>
        <w:rPr>
          <w:rStyle w:val="mw-headline"/>
          <w:rFonts w:ascii="Helvetica" w:eastAsia="Times New Roman" w:hAnsi="Helvetica"/>
          <w:b/>
          <w:bCs/>
        </w:rPr>
      </w:pPr>
      <w:r w:rsidRPr="00284F73">
        <w:rPr>
          <w:rStyle w:val="mw-headline"/>
          <w:rFonts w:ascii="Helvetica" w:eastAsia="Times New Roman" w:hAnsi="Helvetica"/>
          <w:b/>
        </w:rPr>
        <w:t xml:space="preserve">A. </w:t>
      </w:r>
      <w:r w:rsidR="008922A3" w:rsidRPr="00284F73">
        <w:rPr>
          <w:rStyle w:val="mw-headline"/>
          <w:rFonts w:ascii="Helvetica" w:eastAsia="Times New Roman" w:hAnsi="Helvetica"/>
          <w:b/>
        </w:rPr>
        <w:t>Judicial courts</w:t>
      </w:r>
      <w:r w:rsidRPr="00284F73">
        <w:rPr>
          <w:rStyle w:val="mw-headline"/>
          <w:rFonts w:ascii="Helvetica" w:eastAsia="Times New Roman" w:hAnsi="Helvetica"/>
          <w:b/>
        </w:rPr>
        <w:t>.</w:t>
      </w:r>
      <w:r w:rsidRPr="00284F73">
        <w:rPr>
          <w:rFonts w:ascii="Helvetica" w:hAnsi="Helvetica"/>
        </w:rPr>
        <w:t xml:space="preserve"> </w:t>
      </w:r>
      <w:r w:rsidR="008922A3" w:rsidRPr="00284F73">
        <w:rPr>
          <w:rFonts w:ascii="Helvetica" w:hAnsi="Helvetica"/>
        </w:rPr>
        <w:t>There ar</w:t>
      </w:r>
      <w:r w:rsidR="0079736B" w:rsidRPr="00284F73">
        <w:rPr>
          <w:rFonts w:ascii="Helvetica" w:hAnsi="Helvetica"/>
        </w:rPr>
        <w:t xml:space="preserve">e two forms of judicial courts, civil </w:t>
      </w:r>
      <w:r w:rsidR="0088539D" w:rsidRPr="00284F73">
        <w:rPr>
          <w:rFonts w:ascii="Helvetica" w:hAnsi="Helvetica"/>
        </w:rPr>
        <w:t xml:space="preserve">peace </w:t>
      </w:r>
      <w:r w:rsidR="0079736B" w:rsidRPr="00284F73">
        <w:rPr>
          <w:rFonts w:ascii="Helvetica" w:hAnsi="Helvetica"/>
        </w:rPr>
        <w:t xml:space="preserve">courts </w:t>
      </w:r>
      <w:r w:rsidR="0088539D" w:rsidRPr="00284F73">
        <w:rPr>
          <w:rFonts w:ascii="Helvetica" w:hAnsi="Helvetica"/>
        </w:rPr>
        <w:t>(</w:t>
      </w:r>
      <w:proofErr w:type="spellStart"/>
      <w:r w:rsidR="0088539D" w:rsidRPr="00284F73">
        <w:rPr>
          <w:rFonts w:ascii="Helvetica" w:hAnsi="Helvetica"/>
          <w:i/>
          <w:iCs/>
        </w:rPr>
        <w:t>sulh</w:t>
      </w:r>
      <w:proofErr w:type="spellEnd"/>
      <w:r w:rsidR="0088539D" w:rsidRPr="00284F73">
        <w:rPr>
          <w:rFonts w:ascii="Helvetica" w:hAnsi="Helvetica"/>
          <w:i/>
          <w:iCs/>
        </w:rPr>
        <w:t xml:space="preserve"> </w:t>
      </w:r>
      <w:proofErr w:type="spellStart"/>
      <w:r w:rsidR="0088539D" w:rsidRPr="00284F73">
        <w:rPr>
          <w:rFonts w:ascii="Helvetica" w:hAnsi="Helvetica"/>
          <w:i/>
          <w:iCs/>
        </w:rPr>
        <w:t>mahkemeleri</w:t>
      </w:r>
      <w:proofErr w:type="spellEnd"/>
      <w:r w:rsidR="0088539D" w:rsidRPr="00284F73">
        <w:rPr>
          <w:rFonts w:ascii="Helvetica" w:hAnsi="Helvetica"/>
        </w:rPr>
        <w:t xml:space="preserve">) </w:t>
      </w:r>
      <w:r w:rsidR="0079736B" w:rsidRPr="00284F73">
        <w:rPr>
          <w:rFonts w:ascii="Helvetica" w:hAnsi="Helvetica"/>
        </w:rPr>
        <w:t xml:space="preserve">and </w:t>
      </w:r>
      <w:r w:rsidR="0088539D" w:rsidRPr="00284F73">
        <w:rPr>
          <w:rFonts w:ascii="Helvetica" w:hAnsi="Helvetica"/>
        </w:rPr>
        <w:t>the civil courts of general jurisdiction (</w:t>
      </w:r>
      <w:proofErr w:type="spellStart"/>
      <w:r w:rsidR="0088539D" w:rsidRPr="00284F73">
        <w:rPr>
          <w:rFonts w:ascii="Helvetica" w:hAnsi="Helvetica"/>
          <w:i/>
          <w:iCs/>
        </w:rPr>
        <w:t>asliye</w:t>
      </w:r>
      <w:proofErr w:type="spellEnd"/>
      <w:r w:rsidR="0088539D" w:rsidRPr="00284F73">
        <w:rPr>
          <w:rFonts w:ascii="Helvetica" w:hAnsi="Helvetica"/>
          <w:i/>
          <w:iCs/>
        </w:rPr>
        <w:t xml:space="preserve"> </w:t>
      </w:r>
      <w:proofErr w:type="spellStart"/>
      <w:r w:rsidR="0088539D" w:rsidRPr="00284F73">
        <w:rPr>
          <w:rFonts w:ascii="Helvetica" w:hAnsi="Helvetica"/>
          <w:i/>
          <w:iCs/>
        </w:rPr>
        <w:t>hukuk</w:t>
      </w:r>
      <w:proofErr w:type="spellEnd"/>
      <w:r w:rsidR="0088539D" w:rsidRPr="00284F73">
        <w:rPr>
          <w:rFonts w:ascii="Helvetica" w:hAnsi="Helvetica"/>
          <w:i/>
          <w:iCs/>
        </w:rPr>
        <w:t xml:space="preserve"> </w:t>
      </w:r>
      <w:proofErr w:type="spellStart"/>
      <w:r w:rsidR="0088539D" w:rsidRPr="00284F73">
        <w:rPr>
          <w:rFonts w:ascii="Helvetica" w:hAnsi="Helvetica"/>
          <w:i/>
          <w:iCs/>
        </w:rPr>
        <w:t>mahkemeleri</w:t>
      </w:r>
      <w:proofErr w:type="spellEnd"/>
      <w:r w:rsidR="0088539D" w:rsidRPr="00284F73">
        <w:rPr>
          <w:rFonts w:ascii="Helvetica" w:hAnsi="Helvetica"/>
        </w:rPr>
        <w:t>). The civil</w:t>
      </w:r>
      <w:r w:rsidR="008922A3" w:rsidRPr="00284F73">
        <w:rPr>
          <w:rFonts w:ascii="Helvetica" w:hAnsi="Helvetica"/>
        </w:rPr>
        <w:t xml:space="preserve"> peace courts are the lowest civil court</w:t>
      </w:r>
      <w:r w:rsidR="0088539D" w:rsidRPr="00284F73">
        <w:rPr>
          <w:rFonts w:ascii="Helvetica" w:hAnsi="Helvetica"/>
        </w:rPr>
        <w:t>s in Turkey with a single judge</w:t>
      </w:r>
      <w:r w:rsidR="008922A3" w:rsidRPr="00284F73">
        <w:rPr>
          <w:rFonts w:ascii="Helvetica" w:hAnsi="Helvetica"/>
        </w:rPr>
        <w:t xml:space="preserve">. </w:t>
      </w:r>
      <w:r w:rsidR="00F07B0F" w:rsidRPr="00284F73">
        <w:rPr>
          <w:rFonts w:ascii="Helvetica" w:hAnsi="Helvetica"/>
        </w:rPr>
        <w:t>A</w:t>
      </w:r>
      <w:r w:rsidR="0088539D" w:rsidRPr="00284F73">
        <w:rPr>
          <w:rFonts w:ascii="Helvetica" w:hAnsi="Helvetica"/>
        </w:rPr>
        <w:t xml:space="preserve">ll cases which are </w:t>
      </w:r>
      <w:r w:rsidR="00F07B0F" w:rsidRPr="00284F73">
        <w:rPr>
          <w:rFonts w:ascii="Helvetica" w:hAnsi="Helvetica"/>
        </w:rPr>
        <w:t>assigned</w:t>
      </w:r>
      <w:r w:rsidR="0088539D" w:rsidRPr="00284F73">
        <w:rPr>
          <w:rFonts w:ascii="Helvetica" w:hAnsi="Helvetica"/>
        </w:rPr>
        <w:t xml:space="preserve"> by the Code of Civil Procedure and other laws are accepted in here. The civil courts of general jurisdictions</w:t>
      </w:r>
      <w:r w:rsidR="008922A3" w:rsidRPr="00284F73">
        <w:rPr>
          <w:rFonts w:ascii="Helvetica" w:hAnsi="Helvetica"/>
        </w:rPr>
        <w:t xml:space="preserve"> </w:t>
      </w:r>
      <w:r w:rsidR="0088539D" w:rsidRPr="00284F73">
        <w:rPr>
          <w:rFonts w:ascii="Helvetica" w:hAnsi="Helvetica"/>
        </w:rPr>
        <w:t xml:space="preserve">are the basic courts. Their </w:t>
      </w:r>
      <w:r w:rsidR="008922A3" w:rsidRPr="00284F73">
        <w:rPr>
          <w:rFonts w:ascii="Helvetica" w:hAnsi="Helvetica"/>
        </w:rPr>
        <w:t xml:space="preserve">jurisdiction covers all civil cases other than those assigned to the peace courts. </w:t>
      </w:r>
    </w:p>
    <w:p w14:paraId="18DFE2D0" w14:textId="1A2979AB" w:rsidR="00974F71" w:rsidRPr="00284F73" w:rsidRDefault="00173028" w:rsidP="00FD66C7">
      <w:pPr>
        <w:widowControl w:val="0"/>
        <w:autoSpaceDE w:val="0"/>
        <w:autoSpaceDN w:val="0"/>
        <w:adjustRightInd w:val="0"/>
        <w:spacing w:line="480" w:lineRule="auto"/>
        <w:ind w:firstLine="720"/>
        <w:jc w:val="both"/>
        <w:rPr>
          <w:rFonts w:ascii="Helvetica" w:hAnsi="Helvetica"/>
        </w:rPr>
      </w:pPr>
      <w:r w:rsidRPr="00284F73">
        <w:rPr>
          <w:rStyle w:val="mw-headline"/>
          <w:rFonts w:ascii="Helvetica" w:eastAsia="Times New Roman" w:hAnsi="Helvetica"/>
          <w:b/>
        </w:rPr>
        <w:t xml:space="preserve">B. </w:t>
      </w:r>
      <w:r w:rsidR="008922A3" w:rsidRPr="00284F73">
        <w:rPr>
          <w:rStyle w:val="mw-headline"/>
          <w:rFonts w:ascii="Helvetica" w:eastAsia="Times New Roman" w:hAnsi="Helvetica"/>
          <w:b/>
        </w:rPr>
        <w:t>Criminal courts</w:t>
      </w:r>
      <w:r w:rsidRPr="00284F73">
        <w:rPr>
          <w:rFonts w:ascii="Helvetica" w:hAnsi="Helvetica"/>
          <w:b/>
        </w:rPr>
        <w:t>.</w:t>
      </w:r>
      <w:r w:rsidRPr="00284F73">
        <w:rPr>
          <w:rFonts w:ascii="Helvetica" w:hAnsi="Helvetica"/>
        </w:rPr>
        <w:t xml:space="preserve"> </w:t>
      </w:r>
      <w:r w:rsidR="002F6BF9" w:rsidRPr="00284F73">
        <w:rPr>
          <w:rFonts w:ascii="Helvetica" w:hAnsi="Helvetica"/>
        </w:rPr>
        <w:t xml:space="preserve">Before 2004 </w:t>
      </w:r>
      <w:r w:rsidR="008922A3" w:rsidRPr="00284F73">
        <w:rPr>
          <w:rFonts w:ascii="Helvetica" w:hAnsi="Helvetica"/>
        </w:rPr>
        <w:t xml:space="preserve">the penalties </w:t>
      </w:r>
      <w:r w:rsidR="002F6BF9" w:rsidRPr="00284F73">
        <w:rPr>
          <w:rFonts w:ascii="Helvetica" w:hAnsi="Helvetica"/>
        </w:rPr>
        <w:t>were</w:t>
      </w:r>
      <w:r w:rsidR="008922A3" w:rsidRPr="00284F73">
        <w:rPr>
          <w:rFonts w:ascii="Helvetica" w:hAnsi="Helvetica"/>
        </w:rPr>
        <w:t xml:space="preserve"> divided into light and heavy sentences</w:t>
      </w:r>
      <w:r w:rsidR="002F6BF9" w:rsidRPr="00284F73">
        <w:rPr>
          <w:rFonts w:ascii="Helvetica" w:hAnsi="Helvetica"/>
        </w:rPr>
        <w:t xml:space="preserve">. </w:t>
      </w:r>
      <w:r w:rsidR="0076469C" w:rsidRPr="00284F73">
        <w:rPr>
          <w:rFonts w:ascii="Helvetica" w:hAnsi="Helvetica"/>
        </w:rPr>
        <w:t>Although there is a</w:t>
      </w:r>
      <w:r w:rsidR="00F07B0F" w:rsidRPr="00284F73">
        <w:rPr>
          <w:rFonts w:ascii="Helvetica" w:hAnsi="Helvetica"/>
        </w:rPr>
        <w:t>n</w:t>
      </w:r>
      <w:r w:rsidR="0076469C" w:rsidRPr="00284F73">
        <w:rPr>
          <w:rFonts w:ascii="Helvetica" w:hAnsi="Helvetica"/>
        </w:rPr>
        <w:t xml:space="preserve"> </w:t>
      </w:r>
      <w:r w:rsidR="003456FB" w:rsidRPr="00284F73">
        <w:rPr>
          <w:rFonts w:ascii="Helvetica" w:hAnsi="Helvetica"/>
        </w:rPr>
        <w:t xml:space="preserve">amendment to the </w:t>
      </w:r>
      <w:r w:rsidR="00762311" w:rsidRPr="00284F73">
        <w:rPr>
          <w:rFonts w:ascii="Helvetica" w:hAnsi="Helvetica"/>
        </w:rPr>
        <w:t xml:space="preserve">criminal </w:t>
      </w:r>
      <w:r w:rsidR="003456FB" w:rsidRPr="00284F73">
        <w:rPr>
          <w:rFonts w:ascii="Helvetica" w:hAnsi="Helvetica"/>
        </w:rPr>
        <w:t xml:space="preserve">law </w:t>
      </w:r>
      <w:r w:rsidR="0076469C" w:rsidRPr="00284F73">
        <w:rPr>
          <w:rFonts w:ascii="Helvetica" w:hAnsi="Helvetica"/>
        </w:rPr>
        <w:t>in 2004</w:t>
      </w:r>
      <w:r w:rsidR="003456FB" w:rsidRPr="00284F73">
        <w:rPr>
          <w:rFonts w:ascii="Helvetica" w:hAnsi="Helvetica"/>
        </w:rPr>
        <w:t>, t</w:t>
      </w:r>
      <w:r w:rsidR="008922A3" w:rsidRPr="00284F73">
        <w:rPr>
          <w:rFonts w:ascii="Helvetica" w:hAnsi="Helvetica"/>
        </w:rPr>
        <w:t xml:space="preserve">he criminal </w:t>
      </w:r>
      <w:r w:rsidR="008922A3" w:rsidRPr="00284F73">
        <w:rPr>
          <w:rFonts w:ascii="Helvetica" w:hAnsi="Helvetica"/>
        </w:rPr>
        <w:lastRenderedPageBreak/>
        <w:t>courts</w:t>
      </w:r>
      <w:r w:rsidR="00F07B0F" w:rsidRPr="00284F73">
        <w:rPr>
          <w:rFonts w:ascii="Helvetica" w:hAnsi="Helvetica"/>
        </w:rPr>
        <w:t>’</w:t>
      </w:r>
      <w:r w:rsidR="008922A3" w:rsidRPr="00284F73">
        <w:rPr>
          <w:rFonts w:ascii="Helvetica" w:hAnsi="Helvetica"/>
        </w:rPr>
        <w:t xml:space="preserve"> </w:t>
      </w:r>
      <w:r w:rsidR="00F07B0F" w:rsidRPr="00284F73">
        <w:rPr>
          <w:rFonts w:ascii="Helvetica" w:hAnsi="Helvetica"/>
        </w:rPr>
        <w:t>names</w:t>
      </w:r>
      <w:r w:rsidR="008922A3" w:rsidRPr="00284F73">
        <w:rPr>
          <w:rFonts w:ascii="Helvetica" w:hAnsi="Helvetica"/>
        </w:rPr>
        <w:t xml:space="preserve"> </w:t>
      </w:r>
      <w:r w:rsidR="00F07B0F" w:rsidRPr="00284F73">
        <w:rPr>
          <w:rFonts w:ascii="Helvetica" w:hAnsi="Helvetica"/>
        </w:rPr>
        <w:t xml:space="preserve">are given </w:t>
      </w:r>
      <w:r w:rsidR="008922A3" w:rsidRPr="00284F73">
        <w:rPr>
          <w:rFonts w:ascii="Helvetica" w:hAnsi="Helvetica"/>
        </w:rPr>
        <w:t xml:space="preserve">according to the penalties they were entitled to pass. Penal courts of </w:t>
      </w:r>
      <w:r w:rsidR="00C23324" w:rsidRPr="00284F73">
        <w:rPr>
          <w:rFonts w:ascii="Helvetica" w:hAnsi="Helvetica"/>
        </w:rPr>
        <w:t>general jurisdiction (</w:t>
      </w:r>
      <w:proofErr w:type="spellStart"/>
      <w:r w:rsidR="008922A3" w:rsidRPr="00284F73">
        <w:rPr>
          <w:rFonts w:ascii="Helvetica" w:hAnsi="Helvetica"/>
          <w:i/>
          <w:iCs/>
        </w:rPr>
        <w:t>asliye</w:t>
      </w:r>
      <w:proofErr w:type="spellEnd"/>
      <w:r w:rsidR="008922A3" w:rsidRPr="00284F73">
        <w:rPr>
          <w:rFonts w:ascii="Helvetica" w:hAnsi="Helvetica"/>
          <w:i/>
          <w:iCs/>
        </w:rPr>
        <w:t xml:space="preserve"> </w:t>
      </w:r>
      <w:proofErr w:type="spellStart"/>
      <w:r w:rsidR="008922A3" w:rsidRPr="00284F73">
        <w:rPr>
          <w:rFonts w:ascii="Helvetica" w:hAnsi="Helvetica"/>
          <w:i/>
          <w:iCs/>
        </w:rPr>
        <w:t>ceza</w:t>
      </w:r>
      <w:proofErr w:type="spellEnd"/>
      <w:r w:rsidR="008922A3" w:rsidRPr="00284F73">
        <w:rPr>
          <w:rFonts w:ascii="Helvetica" w:hAnsi="Helvetica"/>
        </w:rPr>
        <w:t>) are courts with a single judge deciding on</w:t>
      </w:r>
      <w:r w:rsidR="0076469C" w:rsidRPr="00284F73">
        <w:rPr>
          <w:rStyle w:val="apple-converted-space"/>
          <w:rFonts w:ascii="Helvetica" w:hAnsi="Helvetica"/>
        </w:rPr>
        <w:t xml:space="preserve"> light sentences</w:t>
      </w:r>
      <w:r w:rsidR="00C23324" w:rsidRPr="00284F73">
        <w:rPr>
          <w:rFonts w:ascii="Helvetica" w:hAnsi="Helvetica"/>
        </w:rPr>
        <w:t xml:space="preserve">. </w:t>
      </w:r>
      <w:r w:rsidR="008922A3" w:rsidRPr="00284F73">
        <w:rPr>
          <w:rFonts w:ascii="Helvetica" w:hAnsi="Helvetica"/>
        </w:rPr>
        <w:t>The heavy penal courts (</w:t>
      </w:r>
      <w:r w:rsidR="008922A3" w:rsidRPr="00284F73">
        <w:rPr>
          <w:rFonts w:ascii="Helvetica" w:hAnsi="Helvetica"/>
          <w:i/>
          <w:iCs/>
        </w:rPr>
        <w:t>Central Criminal Courts</w:t>
      </w:r>
      <w:r w:rsidR="008922A3" w:rsidRPr="00284F73">
        <w:rPr>
          <w:rFonts w:ascii="Helvetica" w:hAnsi="Helvetica"/>
        </w:rPr>
        <w:t xml:space="preserve">) consist of </w:t>
      </w:r>
      <w:r w:rsidR="0076469C" w:rsidRPr="00284F73">
        <w:rPr>
          <w:rFonts w:ascii="Helvetica" w:hAnsi="Helvetica"/>
        </w:rPr>
        <w:t xml:space="preserve">three judges </w:t>
      </w:r>
      <w:r w:rsidR="008922A3" w:rsidRPr="00284F73">
        <w:rPr>
          <w:rFonts w:ascii="Helvetica" w:hAnsi="Helvetica"/>
        </w:rPr>
        <w:t xml:space="preserve">with a public prosecutor. </w:t>
      </w:r>
      <w:r w:rsidR="0076469C" w:rsidRPr="00284F73">
        <w:rPr>
          <w:rFonts w:ascii="Helvetica" w:hAnsi="Helvetica"/>
        </w:rPr>
        <w:t xml:space="preserve">The heavy courts are </w:t>
      </w:r>
      <w:r w:rsidR="00940444" w:rsidRPr="00284F73">
        <w:rPr>
          <w:rFonts w:ascii="Helvetica" w:hAnsi="Helvetica"/>
        </w:rPr>
        <w:t>entitle</w:t>
      </w:r>
      <w:r w:rsidR="001D6867" w:rsidRPr="00284F73">
        <w:rPr>
          <w:rFonts w:ascii="Helvetica" w:hAnsi="Helvetica"/>
        </w:rPr>
        <w:t>d</w:t>
      </w:r>
      <w:r w:rsidR="00940444" w:rsidRPr="00284F73">
        <w:rPr>
          <w:rFonts w:ascii="Helvetica" w:hAnsi="Helvetica"/>
        </w:rPr>
        <w:t xml:space="preserve"> </w:t>
      </w:r>
      <w:r w:rsidR="00F07B0F" w:rsidRPr="00284F73">
        <w:rPr>
          <w:rFonts w:ascii="Helvetica" w:hAnsi="Helvetica"/>
        </w:rPr>
        <w:t>to</w:t>
      </w:r>
      <w:r w:rsidR="00940444" w:rsidRPr="00284F73">
        <w:rPr>
          <w:rFonts w:ascii="Helvetica" w:hAnsi="Helvetica"/>
        </w:rPr>
        <w:t xml:space="preserve"> </w:t>
      </w:r>
      <w:r w:rsidR="001D6867" w:rsidRPr="00284F73">
        <w:rPr>
          <w:rFonts w:ascii="Helvetica" w:hAnsi="Helvetica"/>
        </w:rPr>
        <w:t>over five years of imprisonment for of</w:t>
      </w:r>
      <w:r w:rsidR="008922A3" w:rsidRPr="00284F73">
        <w:rPr>
          <w:rFonts w:ascii="Helvetica" w:hAnsi="Helvetica"/>
        </w:rPr>
        <w:t xml:space="preserve">fenses and crimes involving a penalty of </w:t>
      </w:r>
      <w:r w:rsidR="001C3747" w:rsidRPr="00284F73">
        <w:rPr>
          <w:rFonts w:ascii="Helvetica" w:hAnsi="Helvetica"/>
        </w:rPr>
        <w:t>being</w:t>
      </w:r>
      <w:r w:rsidR="008922A3" w:rsidRPr="00284F73">
        <w:rPr>
          <w:rFonts w:ascii="Helvetica" w:hAnsi="Helvetica"/>
        </w:rPr>
        <w:t xml:space="preserve"> under the jurisdiction of these courts</w:t>
      </w:r>
      <w:r w:rsidR="00C23324" w:rsidRPr="00284F73">
        <w:rPr>
          <w:rFonts w:ascii="Helvetica" w:hAnsi="Helvetica"/>
        </w:rPr>
        <w:t>.</w:t>
      </w:r>
    </w:p>
    <w:p w14:paraId="7986906A" w14:textId="75C56D15" w:rsidR="008922A3" w:rsidRPr="00284F73" w:rsidRDefault="00974F71" w:rsidP="00FD66C7">
      <w:pPr>
        <w:widowControl w:val="0"/>
        <w:autoSpaceDE w:val="0"/>
        <w:autoSpaceDN w:val="0"/>
        <w:adjustRightInd w:val="0"/>
        <w:spacing w:line="480" w:lineRule="auto"/>
        <w:ind w:firstLine="720"/>
        <w:jc w:val="both"/>
        <w:rPr>
          <w:rFonts w:ascii="Helvetica" w:hAnsi="Helvetica"/>
        </w:rPr>
      </w:pPr>
      <w:r w:rsidRPr="00284F73">
        <w:rPr>
          <w:rFonts w:ascii="Helvetica" w:hAnsi="Helvetica" w:cs="Times New Roman"/>
          <w:b/>
        </w:rPr>
        <w:t xml:space="preserve">C. </w:t>
      </w:r>
      <w:r w:rsidR="008922A3" w:rsidRPr="00284F73">
        <w:rPr>
          <w:rStyle w:val="mw-headline"/>
          <w:rFonts w:ascii="Helvetica" w:eastAsia="Times New Roman" w:hAnsi="Helvetica"/>
          <w:b/>
        </w:rPr>
        <w:t xml:space="preserve">The </w:t>
      </w:r>
      <w:r w:rsidRPr="00284F73">
        <w:rPr>
          <w:rStyle w:val="mw-headline"/>
          <w:rFonts w:ascii="Helvetica" w:eastAsia="Times New Roman" w:hAnsi="Helvetica"/>
          <w:b/>
        </w:rPr>
        <w:t>c</w:t>
      </w:r>
      <w:r w:rsidR="008922A3" w:rsidRPr="00284F73">
        <w:rPr>
          <w:rStyle w:val="mw-headline"/>
          <w:rFonts w:ascii="Helvetica" w:eastAsia="Times New Roman" w:hAnsi="Helvetica"/>
          <w:b/>
        </w:rPr>
        <w:t xml:space="preserve">onstitutional </w:t>
      </w:r>
      <w:r w:rsidRPr="00284F73">
        <w:rPr>
          <w:rStyle w:val="mw-headline"/>
          <w:rFonts w:ascii="Helvetica" w:eastAsia="Times New Roman" w:hAnsi="Helvetica"/>
          <w:b/>
        </w:rPr>
        <w:t>c</w:t>
      </w:r>
      <w:r w:rsidR="008922A3" w:rsidRPr="00284F73">
        <w:rPr>
          <w:rStyle w:val="mw-headline"/>
          <w:rFonts w:ascii="Helvetica" w:eastAsia="Times New Roman" w:hAnsi="Helvetica"/>
          <w:b/>
        </w:rPr>
        <w:t>ourt</w:t>
      </w:r>
      <w:r w:rsidRPr="00284F73">
        <w:rPr>
          <w:rStyle w:val="mw-headline"/>
          <w:rFonts w:ascii="Helvetica" w:eastAsia="Times New Roman" w:hAnsi="Helvetica"/>
          <w:b/>
        </w:rPr>
        <w:t>.</w:t>
      </w:r>
      <w:r w:rsidRPr="00284F73">
        <w:rPr>
          <w:rFonts w:ascii="Helvetica" w:hAnsi="Helvetica"/>
        </w:rPr>
        <w:t xml:space="preserve"> </w:t>
      </w:r>
      <w:r w:rsidR="008922A3" w:rsidRPr="00284F73">
        <w:rPr>
          <w:rFonts w:ascii="Helvetica" w:hAnsi="Helvetica"/>
        </w:rPr>
        <w:t xml:space="preserve">The </w:t>
      </w:r>
      <w:r w:rsidR="00904D92" w:rsidRPr="00284F73">
        <w:rPr>
          <w:rFonts w:ascii="Helvetica" w:hAnsi="Helvetica"/>
        </w:rPr>
        <w:t>main mission of</w:t>
      </w:r>
      <w:r w:rsidR="008922A3" w:rsidRPr="00284F73">
        <w:rPr>
          <w:rFonts w:ascii="Helvetica" w:hAnsi="Helvetica"/>
        </w:rPr>
        <w:t xml:space="preserve"> Constitutional Court of the Republic of Turkey (</w:t>
      </w:r>
      <w:r w:rsidR="008922A3" w:rsidRPr="00284F73">
        <w:rPr>
          <w:rFonts w:ascii="Helvetica" w:hAnsi="Helvetica"/>
          <w:i/>
          <w:iCs/>
        </w:rPr>
        <w:t xml:space="preserve">T.C. </w:t>
      </w:r>
      <w:proofErr w:type="spellStart"/>
      <w:r w:rsidR="008922A3" w:rsidRPr="00284F73">
        <w:rPr>
          <w:rFonts w:ascii="Helvetica" w:hAnsi="Helvetica"/>
          <w:i/>
          <w:iCs/>
        </w:rPr>
        <w:t>Anayasa</w:t>
      </w:r>
      <w:proofErr w:type="spellEnd"/>
      <w:r w:rsidR="008922A3" w:rsidRPr="00284F73">
        <w:rPr>
          <w:rFonts w:ascii="Helvetica" w:hAnsi="Helvetica"/>
          <w:i/>
          <w:iCs/>
        </w:rPr>
        <w:t xml:space="preserve"> </w:t>
      </w:r>
      <w:proofErr w:type="spellStart"/>
      <w:r w:rsidR="008922A3" w:rsidRPr="00284F73">
        <w:rPr>
          <w:rFonts w:ascii="Helvetica" w:hAnsi="Helvetica"/>
          <w:i/>
          <w:iCs/>
        </w:rPr>
        <w:t>Mahkemesi</w:t>
      </w:r>
      <w:proofErr w:type="spellEnd"/>
      <w:r w:rsidR="008229DD" w:rsidRPr="00284F73">
        <w:rPr>
          <w:rFonts w:ascii="Helvetica" w:hAnsi="Helvetica"/>
        </w:rPr>
        <w:t>)</w:t>
      </w:r>
      <w:r w:rsidR="005E7734" w:rsidRPr="00284F73">
        <w:rPr>
          <w:rFonts w:ascii="Helvetica" w:hAnsi="Helvetica"/>
        </w:rPr>
        <w:t xml:space="preserve"> </w:t>
      </w:r>
      <w:r w:rsidR="008922A3" w:rsidRPr="00284F73">
        <w:rPr>
          <w:rFonts w:ascii="Helvetica" w:hAnsi="Helvetica"/>
        </w:rPr>
        <w:t>is to examine</w:t>
      </w:r>
      <w:r w:rsidR="00904D92" w:rsidRPr="00284F73">
        <w:rPr>
          <w:rFonts w:ascii="Helvetica" w:hAnsi="Helvetica"/>
        </w:rPr>
        <w:t xml:space="preserve"> laws </w:t>
      </w:r>
      <w:r w:rsidR="008922A3" w:rsidRPr="00284F73">
        <w:rPr>
          <w:rFonts w:ascii="Helvetica" w:hAnsi="Helvetica"/>
        </w:rPr>
        <w:t xml:space="preserve">and decrees with the power of </w:t>
      </w:r>
      <w:r w:rsidR="006E1817" w:rsidRPr="00284F73">
        <w:rPr>
          <w:rFonts w:ascii="Helvetica" w:hAnsi="Helvetica"/>
        </w:rPr>
        <w:t xml:space="preserve">the constitution of Turkey </w:t>
      </w:r>
      <w:r w:rsidR="008922A3" w:rsidRPr="00284F73">
        <w:rPr>
          <w:rFonts w:ascii="Helvetica" w:hAnsi="Helvetica"/>
        </w:rPr>
        <w:t>and the Rules of Procedure of Turkey</w:t>
      </w:r>
      <w:r w:rsidR="006447BF" w:rsidRPr="00284F73">
        <w:rPr>
          <w:rFonts w:ascii="Helvetica" w:hAnsi="Helvetica"/>
        </w:rPr>
        <w:t>’s Parliament</w:t>
      </w:r>
      <w:r w:rsidR="006E1817" w:rsidRPr="00284F73">
        <w:rPr>
          <w:rStyle w:val="apple-converted-space"/>
          <w:rFonts w:ascii="Helvetica" w:hAnsi="Helvetica"/>
        </w:rPr>
        <w:t xml:space="preserve"> </w:t>
      </w:r>
      <w:r w:rsidR="00904D92" w:rsidRPr="00284F73">
        <w:rPr>
          <w:rFonts w:ascii="Helvetica" w:hAnsi="Helvetica"/>
        </w:rPr>
        <w:t>constitutionality</w:t>
      </w:r>
      <w:r w:rsidR="008922A3" w:rsidRPr="00284F73">
        <w:rPr>
          <w:rFonts w:ascii="Helvetica" w:hAnsi="Helvetica"/>
        </w:rPr>
        <w:t xml:space="preserve">. </w:t>
      </w:r>
    </w:p>
    <w:p w14:paraId="4FD10087" w14:textId="1E6CBAB2" w:rsidR="00C62DE3" w:rsidRPr="00284F73" w:rsidRDefault="006447BF" w:rsidP="00FD66C7">
      <w:pPr>
        <w:pStyle w:val="NormalWeb"/>
        <w:spacing w:before="0" w:beforeAutospacing="0" w:after="0" w:afterAutospacing="0" w:line="480" w:lineRule="auto"/>
        <w:ind w:firstLine="384"/>
        <w:jc w:val="both"/>
        <w:rPr>
          <w:rFonts w:ascii="Helvetica" w:hAnsi="Helvetica"/>
          <w:vertAlign w:val="superscript"/>
        </w:rPr>
      </w:pPr>
      <w:r w:rsidRPr="00284F73">
        <w:rPr>
          <w:rFonts w:ascii="Helvetica" w:hAnsi="Helvetica"/>
        </w:rPr>
        <w:t xml:space="preserve">Before </w:t>
      </w:r>
      <w:r w:rsidR="005E7734" w:rsidRPr="00284F73">
        <w:rPr>
          <w:rFonts w:ascii="Helvetica" w:hAnsi="Helvetica"/>
        </w:rPr>
        <w:t xml:space="preserve">the </w:t>
      </w:r>
      <w:r w:rsidRPr="00284F73">
        <w:rPr>
          <w:rFonts w:ascii="Helvetica" w:hAnsi="Helvetica"/>
        </w:rPr>
        <w:t>2017 amendments to</w:t>
      </w:r>
      <w:r w:rsidR="006E1817" w:rsidRPr="00284F73">
        <w:rPr>
          <w:rFonts w:ascii="Helvetica" w:hAnsi="Helvetica"/>
        </w:rPr>
        <w:t xml:space="preserve"> Turkey’s constitution, </w:t>
      </w:r>
      <w:r w:rsidR="008922A3" w:rsidRPr="00284F73">
        <w:rPr>
          <w:rFonts w:ascii="Helvetica" w:hAnsi="Helvetica"/>
        </w:rPr>
        <w:t>The Consti</w:t>
      </w:r>
      <w:r w:rsidR="006E1817" w:rsidRPr="00284F73">
        <w:rPr>
          <w:rFonts w:ascii="Helvetica" w:hAnsi="Helvetica"/>
        </w:rPr>
        <w:t>tutional Court was composed of 11</w:t>
      </w:r>
      <w:r w:rsidR="008922A3" w:rsidRPr="00284F73">
        <w:rPr>
          <w:rFonts w:ascii="Helvetica" w:hAnsi="Helvetica"/>
        </w:rPr>
        <w:t xml:space="preserve"> regular and four substitute members. </w:t>
      </w:r>
      <w:r w:rsidR="006E1817" w:rsidRPr="00284F73">
        <w:rPr>
          <w:rFonts w:ascii="Helvetica" w:hAnsi="Helvetica"/>
        </w:rPr>
        <w:t xml:space="preserve">With </w:t>
      </w:r>
      <w:r w:rsidR="004323D6">
        <w:rPr>
          <w:rFonts w:ascii="Helvetica" w:hAnsi="Helvetica"/>
        </w:rPr>
        <w:t>the amendments, the court has 17</w:t>
      </w:r>
      <w:r w:rsidR="006E1817" w:rsidRPr="00284F73">
        <w:rPr>
          <w:rFonts w:ascii="Helvetica" w:hAnsi="Helvetica"/>
        </w:rPr>
        <w:t xml:space="preserve"> regular members. Their term of office </w:t>
      </w:r>
      <w:r w:rsidR="005E7734" w:rsidRPr="00284F73">
        <w:rPr>
          <w:rFonts w:ascii="Helvetica" w:hAnsi="Helvetica"/>
        </w:rPr>
        <w:t xml:space="preserve">is </w:t>
      </w:r>
      <w:r w:rsidR="006E1817" w:rsidRPr="00284F73">
        <w:rPr>
          <w:rFonts w:ascii="Helvetica" w:hAnsi="Helvetica"/>
        </w:rPr>
        <w:t xml:space="preserve">12 years. 3 members will be nominated by </w:t>
      </w:r>
      <w:r w:rsidR="0032714F" w:rsidRPr="00284F73">
        <w:rPr>
          <w:rFonts w:ascii="Helvetica" w:hAnsi="Helvetica"/>
        </w:rPr>
        <w:t xml:space="preserve">a </w:t>
      </w:r>
      <w:r w:rsidR="006E1817" w:rsidRPr="00284F73">
        <w:rPr>
          <w:rFonts w:ascii="Helvetica" w:hAnsi="Helvetica"/>
        </w:rPr>
        <w:t>court of cassation</w:t>
      </w:r>
      <w:r w:rsidR="005E7734" w:rsidRPr="00284F73">
        <w:rPr>
          <w:rFonts w:ascii="Helvetica" w:hAnsi="Helvetica"/>
        </w:rPr>
        <w:t>;</w:t>
      </w:r>
      <w:r w:rsidR="006E1817" w:rsidRPr="00284F73">
        <w:rPr>
          <w:rFonts w:ascii="Helvetica" w:hAnsi="Helvetica"/>
        </w:rPr>
        <w:t xml:space="preserve"> 3 members will be nominated by </w:t>
      </w:r>
      <w:r w:rsidR="0032714F" w:rsidRPr="00284F73">
        <w:rPr>
          <w:rFonts w:ascii="Helvetica" w:hAnsi="Helvetica"/>
        </w:rPr>
        <w:t xml:space="preserve">the </w:t>
      </w:r>
      <w:r w:rsidR="006E1817" w:rsidRPr="00284F73">
        <w:rPr>
          <w:rFonts w:ascii="Helvetica" w:hAnsi="Helvetica"/>
        </w:rPr>
        <w:t>council of state</w:t>
      </w:r>
      <w:r w:rsidR="005E7734" w:rsidRPr="00284F73">
        <w:rPr>
          <w:rFonts w:ascii="Helvetica" w:hAnsi="Helvetica"/>
        </w:rPr>
        <w:t>;</w:t>
      </w:r>
      <w:r w:rsidR="00500E6F" w:rsidRPr="00284F73">
        <w:rPr>
          <w:rFonts w:ascii="Helvetica" w:hAnsi="Helvetica"/>
        </w:rPr>
        <w:t xml:space="preserve"> 1 member will be nominated by</w:t>
      </w:r>
      <w:r w:rsidR="0032714F" w:rsidRPr="00284F73">
        <w:rPr>
          <w:rFonts w:ascii="Helvetica" w:hAnsi="Helvetica"/>
        </w:rPr>
        <w:t xml:space="preserve"> the</w:t>
      </w:r>
      <w:r w:rsidR="00500E6F" w:rsidRPr="00284F73">
        <w:rPr>
          <w:rFonts w:ascii="Helvetica" w:hAnsi="Helvetica"/>
        </w:rPr>
        <w:t xml:space="preserve"> military court of cassation</w:t>
      </w:r>
      <w:r w:rsidR="005E7734" w:rsidRPr="00284F73">
        <w:rPr>
          <w:rFonts w:ascii="Helvetica" w:hAnsi="Helvetica"/>
        </w:rPr>
        <w:t xml:space="preserve">; </w:t>
      </w:r>
      <w:r w:rsidR="00500E6F" w:rsidRPr="00284F73">
        <w:rPr>
          <w:rFonts w:ascii="Helvetica" w:hAnsi="Helvetica"/>
        </w:rPr>
        <w:t>3 member</w:t>
      </w:r>
      <w:r w:rsidR="0032714F" w:rsidRPr="00284F73">
        <w:rPr>
          <w:rFonts w:ascii="Helvetica" w:hAnsi="Helvetica"/>
        </w:rPr>
        <w:t>s</w:t>
      </w:r>
      <w:r w:rsidR="00500E6F" w:rsidRPr="00284F73">
        <w:rPr>
          <w:rFonts w:ascii="Helvetica" w:hAnsi="Helvetica"/>
        </w:rPr>
        <w:t xml:space="preserve"> will be nominated by</w:t>
      </w:r>
      <w:r w:rsidR="0032714F" w:rsidRPr="00284F73">
        <w:rPr>
          <w:rFonts w:ascii="Helvetica" w:hAnsi="Helvetica"/>
        </w:rPr>
        <w:t xml:space="preserve"> the</w:t>
      </w:r>
      <w:r w:rsidR="00500E6F" w:rsidRPr="00284F73">
        <w:rPr>
          <w:rFonts w:ascii="Helvetica" w:hAnsi="Helvetica"/>
        </w:rPr>
        <w:t xml:space="preserve"> higher council of education</w:t>
      </w:r>
      <w:r w:rsidR="005E7734" w:rsidRPr="00284F73">
        <w:rPr>
          <w:rFonts w:ascii="Helvetica" w:hAnsi="Helvetica"/>
        </w:rPr>
        <w:t xml:space="preserve">; </w:t>
      </w:r>
      <w:r w:rsidR="00500E6F" w:rsidRPr="00284F73">
        <w:rPr>
          <w:rFonts w:ascii="Helvetica" w:hAnsi="Helvetica"/>
        </w:rPr>
        <w:t xml:space="preserve">4 members will be nominated by </w:t>
      </w:r>
      <w:r w:rsidR="0032714F" w:rsidRPr="00284F73">
        <w:rPr>
          <w:rFonts w:ascii="Helvetica" w:hAnsi="Helvetica"/>
        </w:rPr>
        <w:t xml:space="preserve">the </w:t>
      </w:r>
      <w:r w:rsidR="00500E6F" w:rsidRPr="00284F73">
        <w:rPr>
          <w:rFonts w:ascii="Helvetica" w:hAnsi="Helvetica"/>
        </w:rPr>
        <w:t>top executives and lawyers and reporters of constitutional courts</w:t>
      </w:r>
      <w:r w:rsidR="005E7734" w:rsidRPr="00284F73">
        <w:rPr>
          <w:rFonts w:ascii="Helvetica" w:hAnsi="Helvetica"/>
        </w:rPr>
        <w:t xml:space="preserve">; </w:t>
      </w:r>
      <w:r w:rsidR="00500E6F" w:rsidRPr="00284F73">
        <w:rPr>
          <w:rFonts w:ascii="Helvetica" w:hAnsi="Helvetica"/>
        </w:rPr>
        <w:t xml:space="preserve">2 members will be nominated by </w:t>
      </w:r>
      <w:r w:rsidR="0032714F" w:rsidRPr="00284F73">
        <w:rPr>
          <w:rFonts w:ascii="Helvetica" w:hAnsi="Helvetica"/>
        </w:rPr>
        <w:t xml:space="preserve">the </w:t>
      </w:r>
      <w:r w:rsidR="00500E6F" w:rsidRPr="00284F73">
        <w:rPr>
          <w:rFonts w:ascii="Helvetica" w:hAnsi="Helvetica"/>
        </w:rPr>
        <w:t>court of accounts</w:t>
      </w:r>
      <w:r w:rsidR="005E7734" w:rsidRPr="00284F73">
        <w:rPr>
          <w:rFonts w:ascii="Helvetica" w:hAnsi="Helvetica"/>
        </w:rPr>
        <w:t xml:space="preserve">; and </w:t>
      </w:r>
      <w:r w:rsidR="00500E6F" w:rsidRPr="00284F73">
        <w:rPr>
          <w:rFonts w:ascii="Helvetica" w:hAnsi="Helvetica"/>
        </w:rPr>
        <w:t xml:space="preserve">1 member will be nominated by </w:t>
      </w:r>
      <w:r w:rsidR="0032714F" w:rsidRPr="00284F73">
        <w:rPr>
          <w:rFonts w:ascii="Helvetica" w:hAnsi="Helvetica"/>
        </w:rPr>
        <w:t xml:space="preserve">the </w:t>
      </w:r>
      <w:r w:rsidR="00500E6F" w:rsidRPr="00284F73">
        <w:rPr>
          <w:rFonts w:ascii="Helvetica" w:hAnsi="Helvetica"/>
        </w:rPr>
        <w:t xml:space="preserve">legislators. </w:t>
      </w:r>
      <w:r w:rsidR="005E7734" w:rsidRPr="00284F73">
        <w:rPr>
          <w:rFonts w:ascii="Helvetica" w:hAnsi="Helvetica"/>
        </w:rPr>
        <w:t xml:space="preserve">All nominations must be approved by the president. </w:t>
      </w:r>
      <w:r w:rsidR="008922A3" w:rsidRPr="00284F73">
        <w:rPr>
          <w:rFonts w:ascii="Helvetica" w:hAnsi="Helvetica"/>
        </w:rPr>
        <w:t xml:space="preserve">Decisions are made when the </w:t>
      </w:r>
      <w:r w:rsidR="00C62DE3" w:rsidRPr="00284F73">
        <w:rPr>
          <w:rFonts w:ascii="Helvetica" w:hAnsi="Helvetica"/>
        </w:rPr>
        <w:t>seventeen</w:t>
      </w:r>
      <w:r w:rsidR="008922A3" w:rsidRPr="00284F73">
        <w:rPr>
          <w:rFonts w:ascii="Helvetica" w:hAnsi="Helvetica"/>
        </w:rPr>
        <w:t xml:space="preserve"> members convene. The decisions Constitutional Court</w:t>
      </w:r>
      <w:r w:rsidR="005667B4" w:rsidRPr="00284F73">
        <w:rPr>
          <w:rFonts w:ascii="Helvetica" w:hAnsi="Helvetica"/>
        </w:rPr>
        <w:t xml:space="preserve">’s decisions </w:t>
      </w:r>
      <w:r w:rsidR="008922A3" w:rsidRPr="00284F73">
        <w:rPr>
          <w:rFonts w:ascii="Helvetica" w:hAnsi="Helvetica"/>
        </w:rPr>
        <w:t>cannot be amended in any manner</w:t>
      </w:r>
      <w:r w:rsidR="005667B4" w:rsidRPr="00284F73">
        <w:rPr>
          <w:rFonts w:ascii="Helvetica" w:hAnsi="Helvetica"/>
        </w:rPr>
        <w:t>,</w:t>
      </w:r>
      <w:r w:rsidR="008922A3" w:rsidRPr="00284F73">
        <w:rPr>
          <w:rFonts w:ascii="Helvetica" w:hAnsi="Helvetica"/>
        </w:rPr>
        <w:t xml:space="preserve"> and their application cannot be delayed.</w:t>
      </w:r>
    </w:p>
    <w:p w14:paraId="5BBCDDEC" w14:textId="5017A049" w:rsidR="00F0682D" w:rsidRPr="00284F73" w:rsidRDefault="00CA25ED" w:rsidP="00203AD2">
      <w:pPr>
        <w:spacing w:line="480" w:lineRule="auto"/>
        <w:ind w:left="-180"/>
        <w:jc w:val="center"/>
        <w:rPr>
          <w:rFonts w:ascii="Helvetica" w:hAnsi="Helvetica" w:cs="Arial"/>
        </w:rPr>
      </w:pPr>
      <w:r w:rsidRPr="00284F73">
        <w:rPr>
          <w:rFonts w:ascii="Helvetica" w:hAnsi="Helvetica" w:cs="Arial"/>
          <w:noProof/>
        </w:rPr>
        <w:lastRenderedPageBreak/>
        <w:drawing>
          <wp:inline distT="0" distB="0" distL="0" distR="0" wp14:anchorId="356D03D6" wp14:editId="737715F8">
            <wp:extent cx="5810250" cy="3940653"/>
            <wp:effectExtent l="0" t="0" r="0" b="3175"/>
            <wp:docPr id="2" name="Picture 2" descr="/Users/burcucuk/Desktop/Screen Shot 2017-12-07 at 4.06.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urcucuk/Desktop/Screen Shot 2017-12-07 at 4.06.17 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5713" cy="3951140"/>
                    </a:xfrm>
                    <a:prstGeom prst="rect">
                      <a:avLst/>
                    </a:prstGeom>
                    <a:noFill/>
                    <a:ln>
                      <a:noFill/>
                    </a:ln>
                  </pic:spPr>
                </pic:pic>
              </a:graphicData>
            </a:graphic>
          </wp:inline>
        </w:drawing>
      </w:r>
    </w:p>
    <w:p w14:paraId="6B3BDFE5" w14:textId="39F78315" w:rsidR="00CA25ED" w:rsidRPr="00284F73" w:rsidRDefault="00CA25ED" w:rsidP="00203AD2">
      <w:pPr>
        <w:spacing w:line="480" w:lineRule="auto"/>
        <w:jc w:val="center"/>
        <w:rPr>
          <w:rFonts w:ascii="Helvetica" w:hAnsi="Helvetica" w:cs="Arial"/>
        </w:rPr>
      </w:pPr>
      <w:r w:rsidRPr="00284F73">
        <w:rPr>
          <w:rFonts w:ascii="Helvetica" w:hAnsi="Helvetica" w:cs="Arial"/>
        </w:rPr>
        <w:t>SOURCE:</w:t>
      </w:r>
      <w:r w:rsidR="00917647" w:rsidRPr="00284F73">
        <w:rPr>
          <w:rFonts w:ascii="Helvetica" w:hAnsi="Helvetica" w:cs="Arial"/>
        </w:rPr>
        <w:t xml:space="preserve"> </w:t>
      </w:r>
      <w:r w:rsidR="00203AD2">
        <w:rPr>
          <w:rFonts w:ascii="Helvetica" w:hAnsi="Helvetica" w:cs="Arial"/>
          <w:color w:val="000000"/>
        </w:rPr>
        <w:t xml:space="preserve">Turkish Judicial System by </w:t>
      </w:r>
      <w:proofErr w:type="spellStart"/>
      <w:r w:rsidR="00203AD2">
        <w:rPr>
          <w:rFonts w:ascii="Helvetica" w:hAnsi="Helvetica" w:cs="Arial"/>
          <w:color w:val="000000"/>
        </w:rPr>
        <w:t>Aksel</w:t>
      </w:r>
      <w:proofErr w:type="spellEnd"/>
      <w:r w:rsidR="00203AD2">
        <w:rPr>
          <w:rFonts w:ascii="Helvetica" w:hAnsi="Helvetica" w:cs="Arial"/>
          <w:color w:val="000000"/>
        </w:rPr>
        <w:t>, Ismail</w:t>
      </w:r>
    </w:p>
    <w:p w14:paraId="7F4E6D81" w14:textId="1C5AD575" w:rsidR="00DD547B" w:rsidRPr="00284F73" w:rsidRDefault="00104432" w:rsidP="00FD66C7">
      <w:pPr>
        <w:pStyle w:val="ListParagraph"/>
        <w:widowControl w:val="0"/>
        <w:autoSpaceDE w:val="0"/>
        <w:autoSpaceDN w:val="0"/>
        <w:adjustRightInd w:val="0"/>
        <w:spacing w:line="480" w:lineRule="auto"/>
        <w:ind w:left="0" w:firstLine="720"/>
        <w:jc w:val="both"/>
        <w:rPr>
          <w:rFonts w:ascii="Helvetica" w:hAnsi="Helvetica" w:cs="Times"/>
        </w:rPr>
      </w:pPr>
      <w:r w:rsidRPr="00284F73">
        <w:rPr>
          <w:rFonts w:ascii="Helvetica" w:hAnsi="Helvetica" w:cs="Times"/>
          <w:b/>
          <w:iCs/>
        </w:rPr>
        <w:t xml:space="preserve">D. Judges. </w:t>
      </w:r>
      <w:r w:rsidR="00B624AA" w:rsidRPr="00284F73">
        <w:rPr>
          <w:rFonts w:ascii="Helvetica" w:hAnsi="Helvetica" w:cs="Times"/>
        </w:rPr>
        <w:t>Because Turkey does not have a jury system, sentenc</w:t>
      </w:r>
      <w:r w:rsidR="004A41F1" w:rsidRPr="00284F73">
        <w:rPr>
          <w:rFonts w:ascii="Helvetica" w:hAnsi="Helvetica" w:cs="Times"/>
        </w:rPr>
        <w:t>ing</w:t>
      </w:r>
      <w:r w:rsidR="00B624AA" w:rsidRPr="00284F73">
        <w:rPr>
          <w:rFonts w:ascii="Helvetica" w:hAnsi="Helvetica" w:cs="Times"/>
        </w:rPr>
        <w:t xml:space="preserve"> for both criminal and civil trials are rendered </w:t>
      </w:r>
      <w:r w:rsidR="004A41F1" w:rsidRPr="00284F73">
        <w:rPr>
          <w:rFonts w:ascii="Helvetica" w:hAnsi="Helvetica" w:cs="Times"/>
        </w:rPr>
        <w:t xml:space="preserve">solely </w:t>
      </w:r>
      <w:r w:rsidR="00B624AA" w:rsidRPr="00284F73">
        <w:rPr>
          <w:rFonts w:ascii="Helvetica" w:hAnsi="Helvetica" w:cs="Times"/>
        </w:rPr>
        <w:t>by a judge.</w:t>
      </w:r>
      <w:r w:rsidR="00545B41" w:rsidRPr="00284F73">
        <w:rPr>
          <w:rFonts w:ascii="Helvetica" w:hAnsi="Helvetica" w:cs="Times"/>
        </w:rPr>
        <w:t xml:space="preserve"> Judges can serve as a criminal judge, a civil judge and a</w:t>
      </w:r>
      <w:r w:rsidR="001E0FBF" w:rsidRPr="00284F73">
        <w:rPr>
          <w:rFonts w:ascii="Helvetica" w:hAnsi="Helvetica" w:cs="Times"/>
        </w:rPr>
        <w:t>n</w:t>
      </w:r>
      <w:r w:rsidR="00545B41" w:rsidRPr="00284F73">
        <w:rPr>
          <w:rFonts w:ascii="Helvetica" w:hAnsi="Helvetica" w:cs="Times"/>
        </w:rPr>
        <w:t xml:space="preserve"> administrative judge. </w:t>
      </w:r>
      <w:r w:rsidR="00E36C81" w:rsidRPr="00284F73">
        <w:rPr>
          <w:rFonts w:ascii="Helvetica" w:hAnsi="Helvetica" w:cs="Times"/>
        </w:rPr>
        <w:t xml:space="preserve">There is an exception for administrative judges. </w:t>
      </w:r>
      <w:r w:rsidR="004A41F1" w:rsidRPr="00284F73">
        <w:rPr>
          <w:rFonts w:ascii="Helvetica" w:hAnsi="Helvetica" w:cs="Times"/>
        </w:rPr>
        <w:t>A</w:t>
      </w:r>
      <w:r w:rsidR="00E36C81" w:rsidRPr="00284F73">
        <w:rPr>
          <w:rFonts w:ascii="Helvetica" w:hAnsi="Helvetica" w:cs="Times"/>
        </w:rPr>
        <w:t xml:space="preserve">dministrative judges </w:t>
      </w:r>
      <w:r w:rsidR="004A41F1" w:rsidRPr="00284F73">
        <w:rPr>
          <w:rFonts w:ascii="Helvetica" w:hAnsi="Helvetica" w:cs="Times"/>
        </w:rPr>
        <w:t>must</w:t>
      </w:r>
      <w:r w:rsidR="00E36C81" w:rsidRPr="00284F73">
        <w:rPr>
          <w:rFonts w:ascii="Helvetica" w:hAnsi="Helvetica" w:cs="Times"/>
        </w:rPr>
        <w:t xml:space="preserve"> get a law school degree</w:t>
      </w:r>
      <w:r w:rsidR="004A41F1" w:rsidRPr="00284F73">
        <w:rPr>
          <w:rFonts w:ascii="Helvetica" w:hAnsi="Helvetica" w:cs="Times"/>
        </w:rPr>
        <w:t>;</w:t>
      </w:r>
      <w:r w:rsidR="00E36C81" w:rsidRPr="00284F73">
        <w:rPr>
          <w:rFonts w:ascii="Helvetica" w:hAnsi="Helvetica" w:cs="Times"/>
        </w:rPr>
        <w:t xml:space="preserve"> they are selected </w:t>
      </w:r>
      <w:r w:rsidR="004A41F1" w:rsidRPr="00284F73">
        <w:rPr>
          <w:rFonts w:ascii="Helvetica" w:hAnsi="Helvetica" w:cs="Times"/>
        </w:rPr>
        <w:t xml:space="preserve">by </w:t>
      </w:r>
      <w:r w:rsidR="00E36C81" w:rsidRPr="00284F73">
        <w:rPr>
          <w:rFonts w:ascii="Helvetica" w:hAnsi="Helvetica" w:cs="Times"/>
        </w:rPr>
        <w:t>either law schools or faculties of social sciences, which include law courses in their program.</w:t>
      </w:r>
    </w:p>
    <w:p w14:paraId="5E9A380B" w14:textId="14F200BC" w:rsidR="00C023CB" w:rsidRPr="00284F73" w:rsidRDefault="00E36C81" w:rsidP="00FD66C7">
      <w:pPr>
        <w:pStyle w:val="ListParagraph"/>
        <w:widowControl w:val="0"/>
        <w:autoSpaceDE w:val="0"/>
        <w:autoSpaceDN w:val="0"/>
        <w:adjustRightInd w:val="0"/>
        <w:spacing w:line="480" w:lineRule="auto"/>
        <w:ind w:left="0" w:firstLine="360"/>
        <w:jc w:val="both"/>
        <w:rPr>
          <w:rFonts w:ascii="Helvetica" w:hAnsi="Helvetica" w:cs="Times"/>
        </w:rPr>
      </w:pPr>
      <w:r w:rsidRPr="00284F73">
        <w:rPr>
          <w:rFonts w:ascii="Helvetica" w:hAnsi="Helvetica" w:cs="Times"/>
        </w:rPr>
        <w:t>Judges are not elected by elections</w:t>
      </w:r>
      <w:r w:rsidR="00DD547B" w:rsidRPr="00284F73">
        <w:rPr>
          <w:rFonts w:ascii="Helvetica" w:hAnsi="Helvetica" w:cs="Times"/>
        </w:rPr>
        <w:t xml:space="preserve"> or appointed by the president; </w:t>
      </w:r>
      <w:r w:rsidRPr="00284F73">
        <w:rPr>
          <w:rFonts w:ascii="Helvetica" w:hAnsi="Helvetica" w:cs="Times"/>
        </w:rPr>
        <w:t xml:space="preserve">they have to pass </w:t>
      </w:r>
      <w:r w:rsidR="00DD547B" w:rsidRPr="00284F73">
        <w:rPr>
          <w:rFonts w:ascii="Helvetica" w:hAnsi="Helvetica" w:cs="Times"/>
        </w:rPr>
        <w:t xml:space="preserve">the </w:t>
      </w:r>
      <w:r w:rsidRPr="00284F73">
        <w:rPr>
          <w:rFonts w:ascii="Helvetica" w:hAnsi="Helvetica" w:cs="Times"/>
        </w:rPr>
        <w:t xml:space="preserve">central written exam and oral exam which is held by Ministry of Justice, Justice Academy of Turkey and supreme </w:t>
      </w:r>
      <w:r w:rsidR="00DD547B" w:rsidRPr="00284F73">
        <w:rPr>
          <w:rFonts w:ascii="Helvetica" w:hAnsi="Helvetica" w:cs="Times"/>
        </w:rPr>
        <w:t>courts. When one pass</w:t>
      </w:r>
      <w:r w:rsidR="0024077E" w:rsidRPr="00284F73">
        <w:rPr>
          <w:rFonts w:ascii="Helvetica" w:hAnsi="Helvetica" w:cs="Times"/>
        </w:rPr>
        <w:t xml:space="preserve">es </w:t>
      </w:r>
      <w:r w:rsidR="00DD547B" w:rsidRPr="00284F73">
        <w:rPr>
          <w:rFonts w:ascii="Helvetica" w:hAnsi="Helvetica" w:cs="Times"/>
        </w:rPr>
        <w:t>the exam, they</w:t>
      </w:r>
      <w:r w:rsidRPr="00284F73">
        <w:rPr>
          <w:rFonts w:ascii="Helvetica" w:hAnsi="Helvetica" w:cs="Times"/>
        </w:rPr>
        <w:t xml:space="preserve"> become candidate judges. Candidate judges need to take two years</w:t>
      </w:r>
      <w:r w:rsidR="0024077E" w:rsidRPr="00284F73">
        <w:rPr>
          <w:rFonts w:ascii="Helvetica" w:hAnsi="Helvetica" w:cs="Times"/>
        </w:rPr>
        <w:t xml:space="preserve"> of</w:t>
      </w:r>
      <w:r w:rsidRPr="00284F73">
        <w:rPr>
          <w:rFonts w:ascii="Helvetica" w:hAnsi="Helvetica" w:cs="Times"/>
        </w:rPr>
        <w:t xml:space="preserve"> training in the courts and the Justice Academy of Turkey. </w:t>
      </w:r>
      <w:r w:rsidR="00DF3E70" w:rsidRPr="00284F73">
        <w:rPr>
          <w:rFonts w:ascii="Helvetica" w:hAnsi="Helvetica" w:cs="Times"/>
        </w:rPr>
        <w:t xml:space="preserve">After 2 years, </w:t>
      </w:r>
      <w:r w:rsidR="0024077E" w:rsidRPr="00284F73">
        <w:rPr>
          <w:rFonts w:ascii="Helvetica" w:hAnsi="Helvetica" w:cs="Times"/>
        </w:rPr>
        <w:t xml:space="preserve">they </w:t>
      </w:r>
      <w:r w:rsidR="00DF3E70" w:rsidRPr="00284F73">
        <w:rPr>
          <w:rFonts w:ascii="Helvetica" w:hAnsi="Helvetica" w:cs="Times"/>
        </w:rPr>
        <w:t xml:space="preserve">are accepted by The High Council of </w:t>
      </w:r>
      <w:r w:rsidR="00DF3E70" w:rsidRPr="00284F73">
        <w:rPr>
          <w:rFonts w:ascii="Helvetica" w:hAnsi="Helvetica" w:cs="Times"/>
        </w:rPr>
        <w:lastRenderedPageBreak/>
        <w:t>Judges and Prosecutors as judges or prosecutors.</w:t>
      </w:r>
      <w:r w:rsidR="001E1B25" w:rsidRPr="00284F73">
        <w:rPr>
          <w:rFonts w:ascii="Helvetica" w:hAnsi="Helvetica" w:cs="Times"/>
        </w:rPr>
        <w:t xml:space="preserve"> After </w:t>
      </w:r>
      <w:r w:rsidR="0024077E" w:rsidRPr="00284F73">
        <w:rPr>
          <w:rFonts w:ascii="Helvetica" w:hAnsi="Helvetica" w:cs="Times"/>
        </w:rPr>
        <w:t>acceptance</w:t>
      </w:r>
      <w:r w:rsidR="001E1B25" w:rsidRPr="00284F73">
        <w:rPr>
          <w:rFonts w:ascii="Helvetica" w:hAnsi="Helvetica" w:cs="Times"/>
        </w:rPr>
        <w:t xml:space="preserve">, judges are separated into 4 levels. According to levels, judges need to get some experience by years and by files. </w:t>
      </w:r>
      <w:proofErr w:type="spellStart"/>
      <w:r w:rsidR="0038133F">
        <w:rPr>
          <w:rFonts w:ascii="Helvetica" w:hAnsi="Helvetica" w:cs="Times"/>
        </w:rPr>
        <w:t>Aksel</w:t>
      </w:r>
      <w:proofErr w:type="spellEnd"/>
      <w:r w:rsidR="0038133F">
        <w:rPr>
          <w:rFonts w:ascii="Helvetica" w:hAnsi="Helvetica" w:cs="Times"/>
        </w:rPr>
        <w:t xml:space="preserve"> mentions;</w:t>
      </w:r>
      <w:r w:rsidR="00FD66C7">
        <w:rPr>
          <w:rFonts w:ascii="Helvetica" w:hAnsi="Helvetica" w:cs="Times"/>
        </w:rPr>
        <w:t xml:space="preserve"> </w:t>
      </w:r>
      <w:r w:rsidR="001E1B25" w:rsidRPr="00284F73">
        <w:rPr>
          <w:rFonts w:ascii="Helvetica" w:hAnsi="Helvetica" w:cs="Times"/>
        </w:rPr>
        <w:t>“For example, members of supreme courts can only be appointed from among the judges at first level”</w:t>
      </w:r>
      <w:r w:rsidR="0024077E" w:rsidRPr="00284F73">
        <w:rPr>
          <w:rFonts w:ascii="Helvetica" w:hAnsi="Helvetica" w:cs="Times"/>
        </w:rPr>
        <w:t xml:space="preserve"> </w:t>
      </w:r>
      <w:r w:rsidR="001E1B25" w:rsidRPr="00284F73">
        <w:rPr>
          <w:rFonts w:ascii="Helvetica" w:hAnsi="Helvetica" w:cs="Times"/>
        </w:rPr>
        <w:fldChar w:fldCharType="begin" w:fldLock="1"/>
      </w:r>
      <w:r w:rsidR="001E1B25" w:rsidRPr="00284F73">
        <w:rPr>
          <w:rFonts w:ascii="Helvetica" w:hAnsi="Helvetica" w:cs="Times"/>
        </w:rPr>
        <w:instrText>ADDIN CSL_CITATION { "citationItems" : [ { "id" : "ITEM-1", "itemData" : { "author" : [ { "dropping-particle" : "", "family" : "Aksel", "given" : "\u0130smail", "non-dropping-particle" : "", "parse-names" : false, "suffix" : "" } ], "id" : "ITEM-1", "issued" : { "date-parts" : [ [ "2013" ] ] }, "number-of-pages" : "1-78", "publisher-place" : "Ankara", "title" : "TURKISH JUDICIAL SYSTEM BODIES, DUTIES AND OFFICIALS", "type" : "report" }, "uris" : [ "http://www.mendeley.com/documents/?uuid=c47c681f-a61a-30f1-a562-a24eb17a4cb6" ] } ], "mendeley" : { "formattedCitation" : "(Aksel, 2013b)", "plainTextFormattedCitation" : "(Aksel, 2013b)", "previouslyFormattedCitation" : "(Aksel, 2013b)" }, "properties" : {  }, "schema" : "https://github.com/citation-style-language/schema/raw/master/csl-citation.json" }</w:instrText>
      </w:r>
      <w:r w:rsidR="001E1B25" w:rsidRPr="00284F73">
        <w:rPr>
          <w:rFonts w:ascii="Helvetica" w:hAnsi="Helvetica" w:cs="Times"/>
        </w:rPr>
        <w:fldChar w:fldCharType="separate"/>
      </w:r>
      <w:r w:rsidR="001E1B25" w:rsidRPr="00284F73">
        <w:rPr>
          <w:rFonts w:ascii="Helvetica" w:hAnsi="Helvetica" w:cs="Times"/>
          <w:noProof/>
        </w:rPr>
        <w:t>(Aksel, 2013b)</w:t>
      </w:r>
      <w:r w:rsidR="001E1B25" w:rsidRPr="00284F73">
        <w:rPr>
          <w:rFonts w:ascii="Helvetica" w:hAnsi="Helvetica" w:cs="Times"/>
        </w:rPr>
        <w:fldChar w:fldCharType="end"/>
      </w:r>
      <w:r w:rsidR="0024077E" w:rsidRPr="00284F73">
        <w:rPr>
          <w:rFonts w:ascii="Helvetica" w:hAnsi="Helvetica" w:cs="Times"/>
        </w:rPr>
        <w:t>.</w:t>
      </w:r>
    </w:p>
    <w:p w14:paraId="797B4040" w14:textId="4FD096A3" w:rsidR="00104432" w:rsidRPr="00284F73" w:rsidRDefault="00104432" w:rsidP="00FD66C7">
      <w:pPr>
        <w:widowControl w:val="0"/>
        <w:autoSpaceDE w:val="0"/>
        <w:autoSpaceDN w:val="0"/>
        <w:adjustRightInd w:val="0"/>
        <w:spacing w:line="480" w:lineRule="auto"/>
        <w:ind w:firstLine="720"/>
        <w:jc w:val="both"/>
        <w:rPr>
          <w:rFonts w:ascii="Helvetica" w:hAnsi="Helvetica" w:cs="Times"/>
        </w:rPr>
      </w:pPr>
      <w:r w:rsidRPr="00284F73">
        <w:rPr>
          <w:rFonts w:ascii="Helvetica" w:hAnsi="Helvetica" w:cs="Times"/>
          <w:b/>
        </w:rPr>
        <w:t xml:space="preserve">E. </w:t>
      </w:r>
      <w:r w:rsidR="008B1387" w:rsidRPr="00284F73">
        <w:rPr>
          <w:rFonts w:ascii="Helvetica" w:hAnsi="Helvetica" w:cs="Times"/>
          <w:b/>
        </w:rPr>
        <w:t>Prosecutors</w:t>
      </w:r>
      <w:r w:rsidRPr="00284F73">
        <w:rPr>
          <w:rFonts w:ascii="Helvetica" w:hAnsi="Helvetica" w:cs="Times"/>
          <w:b/>
        </w:rPr>
        <w:t>.</w:t>
      </w:r>
      <w:r w:rsidRPr="00284F73">
        <w:rPr>
          <w:rFonts w:ascii="Helvetica" w:hAnsi="Helvetica" w:cs="Times"/>
        </w:rPr>
        <w:t xml:space="preserve"> </w:t>
      </w:r>
      <w:r w:rsidR="00E72FDA" w:rsidRPr="00284F73">
        <w:rPr>
          <w:rFonts w:ascii="Helvetica" w:hAnsi="Helvetica" w:cs="Times"/>
        </w:rPr>
        <w:t>Like judges, prosecuto</w:t>
      </w:r>
      <w:r w:rsidR="00DD547B" w:rsidRPr="00284F73">
        <w:rPr>
          <w:rFonts w:ascii="Helvetica" w:hAnsi="Helvetica" w:cs="Times"/>
        </w:rPr>
        <w:t>rs have to get</w:t>
      </w:r>
      <w:r w:rsidR="00DF5A11" w:rsidRPr="00284F73">
        <w:rPr>
          <w:rFonts w:ascii="Helvetica" w:hAnsi="Helvetica" w:cs="Times"/>
        </w:rPr>
        <w:t xml:space="preserve"> a</w:t>
      </w:r>
      <w:r w:rsidR="00DD547B" w:rsidRPr="00284F73">
        <w:rPr>
          <w:rFonts w:ascii="Helvetica" w:hAnsi="Helvetica" w:cs="Times"/>
        </w:rPr>
        <w:t xml:space="preserve"> law degree from a l</w:t>
      </w:r>
      <w:r w:rsidR="00E72FDA" w:rsidRPr="00284F73">
        <w:rPr>
          <w:rFonts w:ascii="Helvetica" w:hAnsi="Helvetica" w:cs="Times"/>
        </w:rPr>
        <w:t xml:space="preserve">aw school. After one’s graduation, they have to take </w:t>
      </w:r>
      <w:r w:rsidR="00DD547B" w:rsidRPr="00284F73">
        <w:rPr>
          <w:rFonts w:ascii="Helvetica" w:hAnsi="Helvetica" w:cs="Times"/>
        </w:rPr>
        <w:t xml:space="preserve">the </w:t>
      </w:r>
      <w:r w:rsidR="00E72FDA" w:rsidRPr="00284F73">
        <w:rPr>
          <w:rFonts w:ascii="Helvetica" w:hAnsi="Helvetica" w:cs="Times"/>
        </w:rPr>
        <w:t xml:space="preserve">general exam to be a prosecutor as judges. </w:t>
      </w:r>
      <w:r w:rsidR="00DF5A11" w:rsidRPr="00284F73">
        <w:rPr>
          <w:rFonts w:ascii="Helvetica" w:hAnsi="Helvetica" w:cs="Times"/>
        </w:rPr>
        <w:t>In regard to b</w:t>
      </w:r>
      <w:r w:rsidR="00E72FDA" w:rsidRPr="00284F73">
        <w:rPr>
          <w:rFonts w:ascii="Helvetica" w:hAnsi="Helvetica" w:cs="Times"/>
        </w:rPr>
        <w:t>oth judges</w:t>
      </w:r>
      <w:r w:rsidR="005647B6" w:rsidRPr="00284F73">
        <w:rPr>
          <w:rFonts w:ascii="Helvetica" w:hAnsi="Helvetica" w:cs="Times"/>
        </w:rPr>
        <w:t>’</w:t>
      </w:r>
      <w:r w:rsidR="00E72FDA" w:rsidRPr="00284F73">
        <w:rPr>
          <w:rFonts w:ascii="Helvetica" w:hAnsi="Helvetica" w:cs="Times"/>
        </w:rPr>
        <w:t xml:space="preserve"> and </w:t>
      </w:r>
      <w:r w:rsidR="005647B6" w:rsidRPr="00284F73">
        <w:rPr>
          <w:rFonts w:ascii="Helvetica" w:hAnsi="Helvetica" w:cs="Times"/>
        </w:rPr>
        <w:t>prosecutor</w:t>
      </w:r>
      <w:r w:rsidR="00DF5A11" w:rsidRPr="00284F73">
        <w:rPr>
          <w:rFonts w:ascii="Helvetica" w:hAnsi="Helvetica" w:cs="Times"/>
        </w:rPr>
        <w:t>s’</w:t>
      </w:r>
      <w:r w:rsidR="00DD547B" w:rsidRPr="00284F73">
        <w:rPr>
          <w:rFonts w:ascii="Helvetica" w:hAnsi="Helvetica" w:cs="Times"/>
        </w:rPr>
        <w:t xml:space="preserve"> training</w:t>
      </w:r>
      <w:r w:rsidR="00A40BB1" w:rsidRPr="00284F73">
        <w:rPr>
          <w:rFonts w:ascii="Helvetica" w:hAnsi="Helvetica" w:cs="Times"/>
        </w:rPr>
        <w:t>, recruitments and personal benefits are systematized in parallel to each other. The differences between them</w:t>
      </w:r>
      <w:r w:rsidR="00DD547B" w:rsidRPr="00284F73">
        <w:rPr>
          <w:rFonts w:ascii="Helvetica" w:hAnsi="Helvetica" w:cs="Times"/>
        </w:rPr>
        <w:t xml:space="preserve"> are</w:t>
      </w:r>
      <w:r w:rsidR="00954D49" w:rsidRPr="00284F73">
        <w:rPr>
          <w:rFonts w:ascii="Helvetica" w:hAnsi="Helvetica" w:cs="Times"/>
        </w:rPr>
        <w:t xml:space="preserve"> th</w:t>
      </w:r>
      <w:r w:rsidR="00DF5A11" w:rsidRPr="00284F73">
        <w:rPr>
          <w:rFonts w:ascii="Helvetica" w:hAnsi="Helvetica" w:cs="Times"/>
        </w:rPr>
        <w:t>at the</w:t>
      </w:r>
      <w:r w:rsidR="00954D49" w:rsidRPr="00284F73">
        <w:rPr>
          <w:rFonts w:ascii="Helvetica" w:hAnsi="Helvetica" w:cs="Times"/>
        </w:rPr>
        <w:t xml:space="preserve"> prosecutor is the person who serves as a prosecution in criminal proceedings. They can be called lawyers of the country. They are not appointed by the president or are not elected by the public. After their 2 years training with judges, they are assigned to serve as judges in cities in Turkey. Their personal benefits are protected by HSYK.</w:t>
      </w:r>
    </w:p>
    <w:p w14:paraId="48019FA4" w14:textId="0C3002BA" w:rsidR="00A430EE" w:rsidRPr="00284F73" w:rsidRDefault="00104432" w:rsidP="00FD66C7">
      <w:pPr>
        <w:widowControl w:val="0"/>
        <w:autoSpaceDE w:val="0"/>
        <w:autoSpaceDN w:val="0"/>
        <w:adjustRightInd w:val="0"/>
        <w:spacing w:line="480" w:lineRule="auto"/>
        <w:ind w:firstLine="720"/>
        <w:jc w:val="both"/>
        <w:rPr>
          <w:rFonts w:ascii="Helvetica" w:hAnsi="Helvetica" w:cs="Times"/>
        </w:rPr>
      </w:pPr>
      <w:r w:rsidRPr="00284F73">
        <w:rPr>
          <w:rFonts w:ascii="Helvetica" w:hAnsi="Helvetica" w:cs="Times"/>
          <w:b/>
        </w:rPr>
        <w:t xml:space="preserve">F. </w:t>
      </w:r>
      <w:r w:rsidR="00E445AB" w:rsidRPr="00284F73">
        <w:rPr>
          <w:rFonts w:ascii="Helvetica" w:hAnsi="Helvetica" w:cs="Times"/>
          <w:b/>
        </w:rPr>
        <w:t>Lawyers</w:t>
      </w:r>
      <w:r w:rsidRPr="00284F73">
        <w:rPr>
          <w:rFonts w:ascii="Helvetica" w:hAnsi="Helvetica" w:cs="Times"/>
        </w:rPr>
        <w:t xml:space="preserve">. </w:t>
      </w:r>
      <w:r w:rsidR="00A430EE" w:rsidRPr="00284F73">
        <w:rPr>
          <w:rFonts w:ascii="Helvetica" w:hAnsi="Helvetica" w:cs="Times"/>
        </w:rPr>
        <w:t xml:space="preserve">Lawyers in Turkey are regarded as a public service and self-employment. Lawyers, </w:t>
      </w:r>
      <w:r w:rsidR="00DF5A11" w:rsidRPr="00284F73">
        <w:rPr>
          <w:rFonts w:ascii="Helvetica" w:hAnsi="Helvetica" w:cs="Times"/>
        </w:rPr>
        <w:t xml:space="preserve">like </w:t>
      </w:r>
      <w:r w:rsidR="00A430EE" w:rsidRPr="00284F73">
        <w:rPr>
          <w:rFonts w:ascii="Helvetica" w:hAnsi="Helvetica" w:cs="Times"/>
        </w:rPr>
        <w:t>judges and prosecutors, are the found</w:t>
      </w:r>
      <w:r w:rsidR="00DF5A11" w:rsidRPr="00284F73">
        <w:rPr>
          <w:rFonts w:ascii="Helvetica" w:hAnsi="Helvetica" w:cs="Times"/>
        </w:rPr>
        <w:t>ational</w:t>
      </w:r>
      <w:r w:rsidR="00A430EE" w:rsidRPr="00284F73">
        <w:rPr>
          <w:rFonts w:ascii="Helvetica" w:hAnsi="Helvetica" w:cs="Times"/>
        </w:rPr>
        <w:t xml:space="preserve"> elements of the judiciary system. They freely represent </w:t>
      </w:r>
      <w:r w:rsidR="00DD547B" w:rsidRPr="00284F73">
        <w:rPr>
          <w:rFonts w:ascii="Helvetica" w:hAnsi="Helvetica" w:cs="Times"/>
        </w:rPr>
        <w:t xml:space="preserve">the </w:t>
      </w:r>
      <w:r w:rsidR="00A430EE" w:rsidRPr="00284F73">
        <w:rPr>
          <w:rFonts w:ascii="Helvetica" w:hAnsi="Helvetica" w:cs="Times"/>
        </w:rPr>
        <w:t>independent defense</w:t>
      </w:r>
      <w:r w:rsidR="00BC21EE" w:rsidRPr="00284F73">
        <w:rPr>
          <w:rFonts w:ascii="Helvetica" w:hAnsi="Helvetica" w:cs="Times"/>
        </w:rPr>
        <w:t>. L</w:t>
      </w:r>
      <w:r w:rsidR="00A430EE" w:rsidRPr="00284F73">
        <w:rPr>
          <w:rFonts w:ascii="Helvetica" w:hAnsi="Helvetica" w:cs="Times"/>
        </w:rPr>
        <w:t>awyers are allowed to work in state institutions and</w:t>
      </w:r>
      <w:r w:rsidR="00BC21EE" w:rsidRPr="00284F73">
        <w:rPr>
          <w:rFonts w:ascii="Helvetica" w:hAnsi="Helvetica" w:cs="Times"/>
        </w:rPr>
        <w:t xml:space="preserve"> their </w:t>
      </w:r>
      <w:r w:rsidR="00A430EE" w:rsidRPr="00284F73">
        <w:rPr>
          <w:rFonts w:ascii="Helvetica" w:hAnsi="Helvetica" w:cs="Times"/>
        </w:rPr>
        <w:t>private businesses.</w:t>
      </w:r>
    </w:p>
    <w:p w14:paraId="540E73EC" w14:textId="6382B52A" w:rsidR="00E445AB" w:rsidRDefault="00DF5A11" w:rsidP="00FD66C7">
      <w:pPr>
        <w:widowControl w:val="0"/>
        <w:autoSpaceDE w:val="0"/>
        <w:autoSpaceDN w:val="0"/>
        <w:adjustRightInd w:val="0"/>
        <w:spacing w:line="480" w:lineRule="auto"/>
        <w:ind w:firstLine="720"/>
        <w:jc w:val="both"/>
        <w:rPr>
          <w:rFonts w:ascii="Helvetica" w:hAnsi="Helvetica" w:cs="Times"/>
        </w:rPr>
      </w:pPr>
      <w:r w:rsidRPr="00284F73">
        <w:rPr>
          <w:rFonts w:ascii="Helvetica" w:hAnsi="Helvetica" w:cs="Times"/>
        </w:rPr>
        <w:t>Lawyers receive the same</w:t>
      </w:r>
      <w:r w:rsidR="00BC21EE" w:rsidRPr="00284F73">
        <w:rPr>
          <w:rFonts w:ascii="Helvetica" w:hAnsi="Helvetica" w:cs="Times"/>
        </w:rPr>
        <w:t xml:space="preserve"> education as judges and prosecutors. They have to graduate from law schools. After gr</w:t>
      </w:r>
      <w:r w:rsidR="00DD547B" w:rsidRPr="00284F73">
        <w:rPr>
          <w:rFonts w:ascii="Helvetica" w:hAnsi="Helvetica" w:cs="Times"/>
        </w:rPr>
        <w:t>aduation, their training takes one</w:t>
      </w:r>
      <w:r w:rsidR="00BC21EE" w:rsidRPr="00284F73">
        <w:rPr>
          <w:rFonts w:ascii="Helvetica" w:hAnsi="Helvetica" w:cs="Times"/>
        </w:rPr>
        <w:t xml:space="preserve"> year. Half of this year must be completed at courts, and the </w:t>
      </w:r>
      <w:r w:rsidRPr="00284F73">
        <w:rPr>
          <w:rFonts w:ascii="Helvetica" w:hAnsi="Helvetica" w:cs="Times"/>
        </w:rPr>
        <w:t>other half</w:t>
      </w:r>
      <w:r w:rsidR="00BC21EE" w:rsidRPr="00284F73">
        <w:rPr>
          <w:rFonts w:ascii="Helvetica" w:hAnsi="Helvetica" w:cs="Times"/>
        </w:rPr>
        <w:t xml:space="preserve"> they have to work beside a lawyer who</w:t>
      </w:r>
      <w:r w:rsidR="00DD547B" w:rsidRPr="00284F73">
        <w:rPr>
          <w:rFonts w:ascii="Helvetica" w:hAnsi="Helvetica" w:cs="Times"/>
        </w:rPr>
        <w:t xml:space="preserve"> has 5 or more </w:t>
      </w:r>
      <w:r w:rsidR="00917647" w:rsidRPr="00284F73">
        <w:rPr>
          <w:rFonts w:ascii="Helvetica" w:hAnsi="Helvetica" w:cs="Times"/>
        </w:rPr>
        <w:t>years</w:t>
      </w:r>
      <w:r w:rsidRPr="00284F73">
        <w:rPr>
          <w:rFonts w:ascii="Helvetica" w:hAnsi="Helvetica" w:cs="Times"/>
        </w:rPr>
        <w:t>’</w:t>
      </w:r>
      <w:r w:rsidR="00917647" w:rsidRPr="00284F73">
        <w:rPr>
          <w:rFonts w:ascii="Helvetica" w:hAnsi="Helvetica" w:cs="Times"/>
        </w:rPr>
        <w:t xml:space="preserve"> experience</w:t>
      </w:r>
      <w:r w:rsidR="00BC21EE" w:rsidRPr="00284F73">
        <w:rPr>
          <w:rFonts w:ascii="Helvetica" w:hAnsi="Helvetica" w:cs="Times"/>
        </w:rPr>
        <w:t xml:space="preserve"> in the field. </w:t>
      </w:r>
    </w:p>
    <w:p w14:paraId="676C8382" w14:textId="77777777" w:rsidR="00203AD2" w:rsidRPr="00284F73" w:rsidRDefault="00203AD2" w:rsidP="00FD66C7">
      <w:pPr>
        <w:widowControl w:val="0"/>
        <w:autoSpaceDE w:val="0"/>
        <w:autoSpaceDN w:val="0"/>
        <w:adjustRightInd w:val="0"/>
        <w:spacing w:line="480" w:lineRule="auto"/>
        <w:ind w:firstLine="720"/>
        <w:jc w:val="both"/>
        <w:rPr>
          <w:rFonts w:ascii="Helvetica" w:hAnsi="Helvetica" w:cs="Times"/>
        </w:rPr>
      </w:pPr>
    </w:p>
    <w:p w14:paraId="251A9D02" w14:textId="77777777" w:rsidR="00150170" w:rsidRPr="00284F73" w:rsidRDefault="00150170" w:rsidP="00FD66C7">
      <w:pPr>
        <w:widowControl w:val="0"/>
        <w:autoSpaceDE w:val="0"/>
        <w:autoSpaceDN w:val="0"/>
        <w:adjustRightInd w:val="0"/>
        <w:spacing w:line="480" w:lineRule="auto"/>
        <w:ind w:firstLine="720"/>
        <w:jc w:val="both"/>
        <w:rPr>
          <w:rFonts w:ascii="Helvetica" w:hAnsi="Helvetica" w:cs="Times"/>
        </w:rPr>
      </w:pPr>
    </w:p>
    <w:p w14:paraId="73766709" w14:textId="7A09B212" w:rsidR="005F01E3" w:rsidRPr="00284F73" w:rsidRDefault="005F01E3" w:rsidP="00FD66C7">
      <w:pPr>
        <w:widowControl w:val="0"/>
        <w:autoSpaceDE w:val="0"/>
        <w:autoSpaceDN w:val="0"/>
        <w:adjustRightInd w:val="0"/>
        <w:spacing w:line="360" w:lineRule="atLeast"/>
        <w:jc w:val="both"/>
        <w:rPr>
          <w:rFonts w:ascii="Helvetica" w:hAnsi="Helvetica" w:cs="Verdana"/>
          <w:b/>
          <w:bCs/>
        </w:rPr>
      </w:pPr>
      <w:r w:rsidRPr="00284F73">
        <w:rPr>
          <w:rFonts w:ascii="Helvetica" w:hAnsi="Helvetica" w:cs="Verdana"/>
          <w:b/>
          <w:bCs/>
        </w:rPr>
        <w:lastRenderedPageBreak/>
        <w:t xml:space="preserve">Independence and </w:t>
      </w:r>
      <w:r w:rsidR="008D4427" w:rsidRPr="00284F73">
        <w:rPr>
          <w:rFonts w:ascii="Helvetica" w:hAnsi="Helvetica" w:cs="Verdana"/>
          <w:b/>
          <w:bCs/>
        </w:rPr>
        <w:t>P</w:t>
      </w:r>
      <w:r w:rsidRPr="00284F73">
        <w:rPr>
          <w:rFonts w:ascii="Helvetica" w:hAnsi="Helvetica" w:cs="Verdana"/>
          <w:b/>
          <w:bCs/>
        </w:rPr>
        <w:t xml:space="preserve">oliticization of the </w:t>
      </w:r>
      <w:r w:rsidR="008D4427" w:rsidRPr="00284F73">
        <w:rPr>
          <w:rFonts w:ascii="Helvetica" w:hAnsi="Helvetica" w:cs="Verdana"/>
          <w:b/>
          <w:bCs/>
        </w:rPr>
        <w:t>J</w:t>
      </w:r>
      <w:r w:rsidRPr="00284F73">
        <w:rPr>
          <w:rFonts w:ascii="Helvetica" w:hAnsi="Helvetica" w:cs="Verdana"/>
          <w:b/>
          <w:bCs/>
        </w:rPr>
        <w:t xml:space="preserve">udiciary </w:t>
      </w:r>
    </w:p>
    <w:p w14:paraId="49E7598E" w14:textId="77777777" w:rsidR="00924E4F" w:rsidRPr="00284F73" w:rsidRDefault="00924E4F" w:rsidP="00FD66C7">
      <w:pPr>
        <w:widowControl w:val="0"/>
        <w:autoSpaceDE w:val="0"/>
        <w:autoSpaceDN w:val="0"/>
        <w:adjustRightInd w:val="0"/>
        <w:spacing w:line="320" w:lineRule="atLeast"/>
        <w:jc w:val="both"/>
        <w:rPr>
          <w:rFonts w:ascii="Helvetica" w:hAnsi="Helvetica" w:cs="Verdana"/>
          <w:b/>
          <w:bCs/>
        </w:rPr>
      </w:pPr>
    </w:p>
    <w:p w14:paraId="1E90C8D2" w14:textId="0D76412B" w:rsidR="00E445AB" w:rsidRPr="00284F73" w:rsidRDefault="00924E4F" w:rsidP="00FD66C7">
      <w:pPr>
        <w:widowControl w:val="0"/>
        <w:autoSpaceDE w:val="0"/>
        <w:autoSpaceDN w:val="0"/>
        <w:adjustRightInd w:val="0"/>
        <w:spacing w:line="480" w:lineRule="auto"/>
        <w:ind w:firstLine="720"/>
        <w:jc w:val="both"/>
        <w:rPr>
          <w:rFonts w:ascii="Helvetica" w:hAnsi="Helvetica" w:cs="Verdana"/>
        </w:rPr>
      </w:pPr>
      <w:r w:rsidRPr="00284F73">
        <w:rPr>
          <w:rFonts w:ascii="Helvetica" w:hAnsi="Helvetica" w:cs="Verdana"/>
          <w:bCs/>
        </w:rPr>
        <w:t xml:space="preserve">After comparing judicial systems in both Turkey and USA, </w:t>
      </w:r>
      <w:r w:rsidR="008D4427" w:rsidRPr="00284F73">
        <w:rPr>
          <w:rFonts w:ascii="Helvetica" w:hAnsi="Helvetica" w:cs="Verdana"/>
          <w:bCs/>
        </w:rPr>
        <w:t>I have</w:t>
      </w:r>
      <w:r w:rsidRPr="00284F73">
        <w:rPr>
          <w:rFonts w:ascii="Helvetica" w:hAnsi="Helvetica" w:cs="Verdana"/>
          <w:bCs/>
        </w:rPr>
        <w:t xml:space="preserve"> demonstrate</w:t>
      </w:r>
      <w:r w:rsidR="008D4427" w:rsidRPr="00284F73">
        <w:rPr>
          <w:rFonts w:ascii="Helvetica" w:hAnsi="Helvetica" w:cs="Verdana"/>
          <w:bCs/>
        </w:rPr>
        <w:t>d</w:t>
      </w:r>
      <w:r w:rsidRPr="00284F73">
        <w:rPr>
          <w:rFonts w:ascii="Helvetica" w:hAnsi="Helvetica" w:cs="Verdana"/>
          <w:bCs/>
        </w:rPr>
        <w:t xml:space="preserve"> that there is no evidence for </w:t>
      </w:r>
      <w:r w:rsidR="008D4427" w:rsidRPr="00284F73">
        <w:rPr>
          <w:rFonts w:ascii="Helvetica" w:hAnsi="Helvetica" w:cs="Verdana"/>
          <w:bCs/>
        </w:rPr>
        <w:t>the US</w:t>
      </w:r>
      <w:r w:rsidRPr="00284F73">
        <w:rPr>
          <w:rFonts w:ascii="Helvetica" w:hAnsi="Helvetica" w:cs="Verdana"/>
          <w:bCs/>
        </w:rPr>
        <w:t xml:space="preserve"> to </w:t>
      </w:r>
      <w:r w:rsidR="008D4427" w:rsidRPr="00284F73">
        <w:rPr>
          <w:rFonts w:ascii="Helvetica" w:hAnsi="Helvetica" w:cs="Verdana"/>
          <w:bCs/>
        </w:rPr>
        <w:t xml:space="preserve">have </w:t>
      </w:r>
      <w:r w:rsidRPr="00284F73">
        <w:rPr>
          <w:rFonts w:ascii="Helvetica" w:hAnsi="Helvetica" w:cs="Verdana"/>
          <w:bCs/>
        </w:rPr>
        <w:t>more democratic grounding</w:t>
      </w:r>
      <w:r w:rsidR="008D4427" w:rsidRPr="00284F73">
        <w:rPr>
          <w:rFonts w:ascii="Helvetica" w:hAnsi="Helvetica" w:cs="Verdana"/>
          <w:bCs/>
        </w:rPr>
        <w:t xml:space="preserve"> in</w:t>
      </w:r>
      <w:r w:rsidRPr="00284F73">
        <w:rPr>
          <w:rFonts w:ascii="Helvetica" w:hAnsi="Helvetica" w:cs="Verdana"/>
          <w:bCs/>
        </w:rPr>
        <w:t xml:space="preserve"> their system. It bring</w:t>
      </w:r>
      <w:r w:rsidR="0080108E" w:rsidRPr="00284F73">
        <w:rPr>
          <w:rFonts w:ascii="Helvetica" w:hAnsi="Helvetica" w:cs="Verdana"/>
          <w:bCs/>
        </w:rPr>
        <w:t>s</w:t>
      </w:r>
      <w:r w:rsidRPr="00284F73">
        <w:rPr>
          <w:rFonts w:ascii="Helvetica" w:hAnsi="Helvetica" w:cs="Verdana"/>
          <w:bCs/>
        </w:rPr>
        <w:t xml:space="preserve"> us to </w:t>
      </w:r>
      <w:r w:rsidR="008D4427" w:rsidRPr="00284F73">
        <w:rPr>
          <w:rFonts w:ascii="Helvetica" w:hAnsi="Helvetica" w:cs="Verdana"/>
          <w:bCs/>
        </w:rPr>
        <w:t xml:space="preserve">deeply </w:t>
      </w:r>
      <w:r w:rsidRPr="00284F73">
        <w:rPr>
          <w:rFonts w:ascii="Helvetica" w:hAnsi="Helvetica" w:cs="Verdana"/>
          <w:bCs/>
        </w:rPr>
        <w:t xml:space="preserve">reexamine </w:t>
      </w:r>
      <w:r w:rsidR="008D4427" w:rsidRPr="00284F73">
        <w:rPr>
          <w:rFonts w:ascii="Helvetica" w:hAnsi="Helvetica" w:cs="Verdana"/>
          <w:bCs/>
        </w:rPr>
        <w:t xml:space="preserve">the independence of </w:t>
      </w:r>
      <w:r w:rsidR="00DD547B" w:rsidRPr="00284F73">
        <w:rPr>
          <w:rFonts w:ascii="Helvetica" w:hAnsi="Helvetica" w:cs="Verdana"/>
          <w:bCs/>
        </w:rPr>
        <w:t>both countries. I</w:t>
      </w:r>
      <w:r w:rsidR="0080108E" w:rsidRPr="00284F73">
        <w:rPr>
          <w:rFonts w:ascii="Helvetica" w:hAnsi="Helvetica" w:cs="Verdana"/>
          <w:bCs/>
        </w:rPr>
        <w:t xml:space="preserve">t can be said that the independence of the judges </w:t>
      </w:r>
      <w:r w:rsidR="00DD547B" w:rsidRPr="00284F73">
        <w:rPr>
          <w:rFonts w:ascii="Helvetica" w:hAnsi="Helvetica" w:cs="Verdana"/>
          <w:bCs/>
        </w:rPr>
        <w:t>come to an</w:t>
      </w:r>
      <w:r w:rsidR="0080108E" w:rsidRPr="00284F73">
        <w:rPr>
          <w:rFonts w:ascii="Helvetica" w:hAnsi="Helvetica" w:cs="Verdana"/>
          <w:bCs/>
        </w:rPr>
        <w:t xml:space="preserve"> end because of politicization of the institutions and the judiciary in Turkey. This situation arises </w:t>
      </w:r>
      <w:r w:rsidR="00731554" w:rsidRPr="00284F73">
        <w:rPr>
          <w:rFonts w:ascii="Helvetica" w:hAnsi="Helvetica" w:cs="Verdana"/>
          <w:bCs/>
        </w:rPr>
        <w:t>by</w:t>
      </w:r>
      <w:r w:rsidR="0080108E" w:rsidRPr="00284F73">
        <w:rPr>
          <w:rFonts w:ascii="Helvetica" w:hAnsi="Helvetica" w:cs="Verdana"/>
          <w:bCs/>
        </w:rPr>
        <w:t xml:space="preserve"> interfering with the judicial process inappropriately or unjustifiably</w:t>
      </w:r>
      <w:r w:rsidR="00731554" w:rsidRPr="00284F73">
        <w:rPr>
          <w:rFonts w:ascii="Helvetica" w:hAnsi="Helvetica" w:cs="Verdana"/>
          <w:bCs/>
        </w:rPr>
        <w:t xml:space="preserve"> by political actors</w:t>
      </w:r>
      <w:r w:rsidR="0080108E" w:rsidRPr="00284F73">
        <w:rPr>
          <w:rFonts w:ascii="Helvetica" w:hAnsi="Helvetica" w:cs="Verdana"/>
          <w:bCs/>
        </w:rPr>
        <w:t>. In some cases,</w:t>
      </w:r>
      <w:r w:rsidR="00731554" w:rsidRPr="00284F73">
        <w:rPr>
          <w:rFonts w:ascii="Helvetica" w:hAnsi="Helvetica" w:cs="Verdana"/>
          <w:bCs/>
        </w:rPr>
        <w:t xml:space="preserve"> because </w:t>
      </w:r>
      <w:r w:rsidR="00CF40E4" w:rsidRPr="00284F73">
        <w:rPr>
          <w:rFonts w:ascii="Helvetica" w:hAnsi="Helvetica" w:cs="Verdana"/>
          <w:bCs/>
        </w:rPr>
        <w:t>of personal attitudes of individual judges</w:t>
      </w:r>
      <w:r w:rsidR="008D4427" w:rsidRPr="00284F73">
        <w:rPr>
          <w:rFonts w:ascii="Helvetica" w:hAnsi="Helvetica" w:cs="Verdana"/>
          <w:bCs/>
        </w:rPr>
        <w:t>,</w:t>
      </w:r>
      <w:r w:rsidR="0080108E" w:rsidRPr="00284F73">
        <w:rPr>
          <w:rFonts w:ascii="Helvetica" w:hAnsi="Helvetica" w:cs="Verdana"/>
          <w:bCs/>
        </w:rPr>
        <w:t xml:space="preserve"> formal, legal</w:t>
      </w:r>
      <w:r w:rsidR="00CF40E4" w:rsidRPr="00284F73">
        <w:rPr>
          <w:rFonts w:ascii="Helvetica" w:hAnsi="Helvetica" w:cs="Verdana"/>
          <w:bCs/>
        </w:rPr>
        <w:t>,</w:t>
      </w:r>
      <w:r w:rsidR="0080108E" w:rsidRPr="00284F73">
        <w:rPr>
          <w:rFonts w:ascii="Helvetica" w:hAnsi="Helvetica" w:cs="Verdana"/>
          <w:bCs/>
        </w:rPr>
        <w:t xml:space="preserve"> and structural arrangements may be brought in place </w:t>
      </w:r>
      <w:r w:rsidR="008D4427" w:rsidRPr="00284F73">
        <w:rPr>
          <w:rFonts w:ascii="Helvetica" w:hAnsi="Helvetica" w:cs="Verdana"/>
          <w:bCs/>
        </w:rPr>
        <w:t xml:space="preserve">to </w:t>
      </w:r>
      <w:r w:rsidR="0080108E" w:rsidRPr="00284F73">
        <w:rPr>
          <w:rFonts w:ascii="Helvetica" w:hAnsi="Helvetica" w:cs="Verdana"/>
          <w:bCs/>
        </w:rPr>
        <w:t>prevent</w:t>
      </w:r>
      <w:r w:rsidR="008D4427" w:rsidRPr="00284F73">
        <w:rPr>
          <w:rFonts w:ascii="Helvetica" w:hAnsi="Helvetica" w:cs="Verdana"/>
          <w:bCs/>
        </w:rPr>
        <w:t xml:space="preserve"> the</w:t>
      </w:r>
      <w:r w:rsidR="0080108E" w:rsidRPr="00284F73">
        <w:rPr>
          <w:rFonts w:ascii="Helvetica" w:hAnsi="Helvetica" w:cs="Verdana"/>
          <w:bCs/>
        </w:rPr>
        <w:t xml:space="preserve"> courts from acting independently.</w:t>
      </w:r>
      <w:r w:rsidR="00F93D5E" w:rsidRPr="00284F73">
        <w:rPr>
          <w:rFonts w:ascii="Helvetica" w:hAnsi="Helvetica" w:cs="Verdana"/>
          <w:bCs/>
        </w:rPr>
        <w:t xml:space="preserve"> Although this </w:t>
      </w:r>
      <w:r w:rsidR="00BC6775" w:rsidRPr="00284F73">
        <w:rPr>
          <w:rFonts w:ascii="Helvetica" w:hAnsi="Helvetica" w:cs="Verdana"/>
          <w:bCs/>
        </w:rPr>
        <w:t xml:space="preserve">political influence </w:t>
      </w:r>
      <w:r w:rsidR="008D4427" w:rsidRPr="00284F73">
        <w:rPr>
          <w:rFonts w:ascii="Helvetica" w:hAnsi="Helvetica" w:cs="Verdana"/>
          <w:bCs/>
        </w:rPr>
        <w:t xml:space="preserve">is </w:t>
      </w:r>
      <w:r w:rsidR="00BC6775" w:rsidRPr="00284F73">
        <w:rPr>
          <w:rFonts w:ascii="Helvetica" w:hAnsi="Helvetica" w:cs="Verdana"/>
          <w:bCs/>
        </w:rPr>
        <w:t xml:space="preserve">not new in Turkey, </w:t>
      </w:r>
      <w:r w:rsidR="00BC6775" w:rsidRPr="00284F73">
        <w:rPr>
          <w:rFonts w:ascii="Helvetica" w:hAnsi="Helvetica" w:cs="Verdana"/>
        </w:rPr>
        <w:t>it i</w:t>
      </w:r>
      <w:r w:rsidR="00CF40E4" w:rsidRPr="00284F73">
        <w:rPr>
          <w:rFonts w:ascii="Helvetica" w:hAnsi="Helvetica" w:cs="Verdana"/>
        </w:rPr>
        <w:t xml:space="preserve">s clear that </w:t>
      </w:r>
      <w:r w:rsidR="00BC6775" w:rsidRPr="00284F73">
        <w:rPr>
          <w:rFonts w:ascii="Helvetica" w:hAnsi="Helvetica" w:cs="Verdana"/>
        </w:rPr>
        <w:t xml:space="preserve">after AKP (Justice and Development Party) </w:t>
      </w:r>
      <w:r w:rsidR="00E445AB" w:rsidRPr="00284F73">
        <w:rPr>
          <w:rFonts w:ascii="Helvetica" w:hAnsi="Helvetica" w:cs="Verdana"/>
        </w:rPr>
        <w:t>the</w:t>
      </w:r>
      <w:r w:rsidR="00BC6775" w:rsidRPr="00284F73">
        <w:rPr>
          <w:rFonts w:ascii="Helvetica" w:hAnsi="Helvetica" w:cs="Verdana"/>
        </w:rPr>
        <w:t xml:space="preserve"> political influences on judges are more explicit than past times. There is a tradition </w:t>
      </w:r>
      <w:r w:rsidR="00C055B0" w:rsidRPr="00284F73">
        <w:rPr>
          <w:rFonts w:ascii="Helvetica" w:hAnsi="Helvetica" w:cs="Verdana"/>
        </w:rPr>
        <w:t>that when a party come</w:t>
      </w:r>
      <w:r w:rsidR="000630D5" w:rsidRPr="00284F73">
        <w:rPr>
          <w:rFonts w:ascii="Helvetica" w:hAnsi="Helvetica" w:cs="Verdana"/>
        </w:rPr>
        <w:t>s</w:t>
      </w:r>
      <w:r w:rsidR="00C055B0" w:rsidRPr="00284F73">
        <w:rPr>
          <w:rFonts w:ascii="Helvetica" w:hAnsi="Helvetica" w:cs="Verdana"/>
        </w:rPr>
        <w:t xml:space="preserve"> to </w:t>
      </w:r>
      <w:r w:rsidR="00BC4AA2" w:rsidRPr="00284F73">
        <w:rPr>
          <w:rFonts w:ascii="Helvetica" w:hAnsi="Helvetica" w:cs="Verdana"/>
        </w:rPr>
        <w:t>power</w:t>
      </w:r>
      <w:r w:rsidR="00916DF9" w:rsidRPr="00284F73">
        <w:rPr>
          <w:rFonts w:ascii="Helvetica" w:hAnsi="Helvetica" w:cs="Verdana"/>
        </w:rPr>
        <w:t>, they take control of everything including</w:t>
      </w:r>
      <w:r w:rsidR="000630D5" w:rsidRPr="00284F73">
        <w:rPr>
          <w:rFonts w:ascii="Helvetica" w:hAnsi="Helvetica" w:cs="Verdana"/>
        </w:rPr>
        <w:t xml:space="preserve"> the</w:t>
      </w:r>
      <w:r w:rsidR="00916DF9" w:rsidRPr="00284F73">
        <w:rPr>
          <w:rFonts w:ascii="Helvetica" w:hAnsi="Helvetica" w:cs="Verdana"/>
        </w:rPr>
        <w:t xml:space="preserve"> judiciary.</w:t>
      </w:r>
      <w:r w:rsidR="00C055B0" w:rsidRPr="00284F73">
        <w:rPr>
          <w:rFonts w:ascii="Helvetica" w:hAnsi="Helvetica" w:cs="Verdana"/>
        </w:rPr>
        <w:t xml:space="preserve"> </w:t>
      </w:r>
      <w:r w:rsidR="00916DF9" w:rsidRPr="00284F73">
        <w:rPr>
          <w:rFonts w:ascii="Helvetica" w:hAnsi="Helvetica" w:cs="Verdana"/>
        </w:rPr>
        <w:t>This deeply rooted tradition helped the AKP governmen</w:t>
      </w:r>
      <w:r w:rsidR="000630D5" w:rsidRPr="00284F73">
        <w:rPr>
          <w:rFonts w:ascii="Helvetica" w:hAnsi="Helvetica" w:cs="Verdana"/>
        </w:rPr>
        <w:t>t, in power for 15 years, take</w:t>
      </w:r>
      <w:r w:rsidR="00916DF9" w:rsidRPr="00284F73">
        <w:rPr>
          <w:rFonts w:ascii="Helvetica" w:hAnsi="Helvetica" w:cs="Verdana"/>
        </w:rPr>
        <w:t xml:space="preserve"> more control in</w:t>
      </w:r>
      <w:r w:rsidR="000630D5" w:rsidRPr="00284F73">
        <w:rPr>
          <w:rFonts w:ascii="Helvetica" w:hAnsi="Helvetica" w:cs="Verdana"/>
        </w:rPr>
        <w:t xml:space="preserve"> the</w:t>
      </w:r>
      <w:r w:rsidR="00916DF9" w:rsidRPr="00284F73">
        <w:rPr>
          <w:rFonts w:ascii="Helvetica" w:hAnsi="Helvetica" w:cs="Verdana"/>
        </w:rPr>
        <w:t xml:space="preserve"> judiciary. </w:t>
      </w:r>
    </w:p>
    <w:p w14:paraId="6D23527C" w14:textId="2A03516C" w:rsidR="00710623" w:rsidRPr="00284F73" w:rsidRDefault="008074B5" w:rsidP="00FD66C7">
      <w:pPr>
        <w:widowControl w:val="0"/>
        <w:autoSpaceDE w:val="0"/>
        <w:autoSpaceDN w:val="0"/>
        <w:adjustRightInd w:val="0"/>
        <w:spacing w:line="480" w:lineRule="auto"/>
        <w:ind w:firstLine="720"/>
        <w:jc w:val="both"/>
        <w:rPr>
          <w:rFonts w:ascii="Helvetica" w:hAnsi="Helvetica" w:cs="Verdana"/>
        </w:rPr>
      </w:pPr>
      <w:r w:rsidRPr="00284F73">
        <w:rPr>
          <w:rFonts w:ascii="Helvetica" w:hAnsi="Helvetica" w:cs="Verdana"/>
        </w:rPr>
        <w:t>As a result of institutional reforms and criminal applications initiated by the executives</w:t>
      </w:r>
      <w:r w:rsidR="00221D01" w:rsidRPr="00284F73">
        <w:rPr>
          <w:rFonts w:ascii="Helvetica" w:hAnsi="Helvetica" w:cs="Verdana"/>
        </w:rPr>
        <w:t>,</w:t>
      </w:r>
      <w:r w:rsidRPr="00284F73">
        <w:rPr>
          <w:rFonts w:ascii="Helvetica" w:hAnsi="Helvetica" w:cs="Verdana"/>
        </w:rPr>
        <w:t xml:space="preserve"> the executives</w:t>
      </w:r>
      <w:r w:rsidR="000630D5" w:rsidRPr="00284F73">
        <w:rPr>
          <w:rFonts w:ascii="Helvetica" w:hAnsi="Helvetica" w:cs="Verdana"/>
        </w:rPr>
        <w:t xml:space="preserve"> </w:t>
      </w:r>
      <w:r w:rsidR="00221D01" w:rsidRPr="00284F73">
        <w:rPr>
          <w:rFonts w:ascii="Helvetica" w:hAnsi="Helvetica" w:cs="Verdana"/>
        </w:rPr>
        <w:t xml:space="preserve">began to </w:t>
      </w:r>
      <w:r w:rsidR="000630D5" w:rsidRPr="00284F73">
        <w:rPr>
          <w:rFonts w:ascii="Helvetica" w:hAnsi="Helvetica" w:cs="Verdana"/>
        </w:rPr>
        <w:t>take</w:t>
      </w:r>
      <w:r w:rsidRPr="00284F73">
        <w:rPr>
          <w:rFonts w:ascii="Helvetica" w:hAnsi="Helvetica" w:cs="Verdana"/>
        </w:rPr>
        <w:t xml:space="preserve"> control o</w:t>
      </w:r>
      <w:r w:rsidR="00221D01" w:rsidRPr="00284F73">
        <w:rPr>
          <w:rFonts w:ascii="Helvetica" w:hAnsi="Helvetica" w:cs="Verdana"/>
        </w:rPr>
        <w:t>f the</w:t>
      </w:r>
      <w:r w:rsidRPr="00284F73">
        <w:rPr>
          <w:rFonts w:ascii="Helvetica" w:hAnsi="Helvetica" w:cs="Verdana"/>
        </w:rPr>
        <w:t xml:space="preserve"> judiciary since 2014. Executives have</w:t>
      </w:r>
      <w:r w:rsidR="00E445AB" w:rsidRPr="00284F73">
        <w:rPr>
          <w:rFonts w:ascii="Helvetica" w:hAnsi="Helvetica" w:cs="Verdana"/>
        </w:rPr>
        <w:t xml:space="preserve"> taken steps towards purging </w:t>
      </w:r>
      <w:r w:rsidRPr="00284F73">
        <w:rPr>
          <w:rFonts w:ascii="Helvetica" w:hAnsi="Helvetica" w:cs="Verdana"/>
        </w:rPr>
        <w:t xml:space="preserve">the </w:t>
      </w:r>
      <w:r w:rsidR="00E445AB" w:rsidRPr="00284F73">
        <w:rPr>
          <w:rFonts w:ascii="Helvetica" w:hAnsi="Helvetica" w:cs="Verdana"/>
        </w:rPr>
        <w:t>judges perceived to have af</w:t>
      </w:r>
      <w:r w:rsidR="0025439E" w:rsidRPr="00284F73">
        <w:rPr>
          <w:rFonts w:ascii="Helvetica" w:hAnsi="Helvetica" w:cs="Verdana"/>
        </w:rPr>
        <w:t>fi</w:t>
      </w:r>
      <w:r w:rsidR="00E445AB" w:rsidRPr="00284F73">
        <w:rPr>
          <w:rFonts w:ascii="Helvetica" w:hAnsi="Helvetica" w:cs="Verdana"/>
        </w:rPr>
        <w:t>liations to interests other than those of the governing party</w:t>
      </w:r>
      <w:r w:rsidR="009410B9" w:rsidRPr="00284F73">
        <w:rPr>
          <w:rFonts w:ascii="Helvetica" w:hAnsi="Helvetica" w:cs="Verdana"/>
        </w:rPr>
        <w:t xml:space="preserve">. The government accused a pro-associated </w:t>
      </w:r>
      <w:proofErr w:type="spellStart"/>
      <w:r w:rsidR="009410B9" w:rsidRPr="00284F73">
        <w:rPr>
          <w:rFonts w:ascii="Helvetica" w:hAnsi="Helvetica" w:cs="Verdana"/>
        </w:rPr>
        <w:t>Gulen</w:t>
      </w:r>
      <w:proofErr w:type="spellEnd"/>
      <w:r w:rsidR="009410B9" w:rsidRPr="00284F73">
        <w:rPr>
          <w:rFonts w:ascii="Helvetica" w:hAnsi="Helvetica" w:cs="Verdana"/>
        </w:rPr>
        <w:t xml:space="preserve"> </w:t>
      </w:r>
      <w:proofErr w:type="spellStart"/>
      <w:r w:rsidR="009410B9" w:rsidRPr="00284F73">
        <w:rPr>
          <w:rFonts w:ascii="Helvetica" w:hAnsi="Helvetica" w:cs="Verdana"/>
        </w:rPr>
        <w:t>Cemaat</w:t>
      </w:r>
      <w:proofErr w:type="spellEnd"/>
      <w:r w:rsidR="009410B9" w:rsidRPr="00284F73">
        <w:rPr>
          <w:rFonts w:ascii="Helvetica" w:hAnsi="Helvetica" w:cs="Verdana"/>
        </w:rPr>
        <w:t xml:space="preserve"> </w:t>
      </w:r>
      <w:r w:rsidR="00CC2DA7" w:rsidRPr="00284F73">
        <w:rPr>
          <w:rFonts w:ascii="Helvetica" w:hAnsi="Helvetica" w:cs="Verdana"/>
        </w:rPr>
        <w:t>(</w:t>
      </w:r>
      <w:r w:rsidR="000630D5" w:rsidRPr="00284F73">
        <w:rPr>
          <w:rFonts w:ascii="Helvetica" w:hAnsi="Helvetica" w:cs="Verdana"/>
        </w:rPr>
        <w:t>known</w:t>
      </w:r>
      <w:r w:rsidR="00221D01" w:rsidRPr="00284F73">
        <w:rPr>
          <w:rFonts w:ascii="Helvetica" w:hAnsi="Helvetica" w:cs="Verdana"/>
        </w:rPr>
        <w:t xml:space="preserve"> as an</w:t>
      </w:r>
      <w:r w:rsidR="000630D5" w:rsidRPr="00284F73">
        <w:rPr>
          <w:rFonts w:ascii="Helvetica" w:hAnsi="Helvetica" w:cs="Verdana"/>
        </w:rPr>
        <w:t xml:space="preserve"> I</w:t>
      </w:r>
      <w:r w:rsidR="009410B9" w:rsidRPr="00284F73">
        <w:rPr>
          <w:rFonts w:ascii="Helvetica" w:hAnsi="Helvetica" w:cs="Verdana"/>
        </w:rPr>
        <w:t xml:space="preserve">slamist-social movement) </w:t>
      </w:r>
      <w:r w:rsidR="00221D01" w:rsidRPr="00284F73">
        <w:rPr>
          <w:rFonts w:ascii="Helvetica" w:hAnsi="Helvetica" w:cs="Verdana"/>
        </w:rPr>
        <w:t xml:space="preserve">of being </w:t>
      </w:r>
      <w:r w:rsidR="009410B9" w:rsidRPr="00284F73">
        <w:rPr>
          <w:rFonts w:ascii="Helvetica" w:hAnsi="Helvetica" w:cs="Verdana"/>
        </w:rPr>
        <w:t xml:space="preserve">a terrorist group. The government claimed </w:t>
      </w:r>
      <w:r w:rsidR="008056D4" w:rsidRPr="00284F73">
        <w:rPr>
          <w:rFonts w:ascii="Helvetica" w:hAnsi="Helvetica" w:cs="Verdana"/>
        </w:rPr>
        <w:t xml:space="preserve">the </w:t>
      </w:r>
      <w:proofErr w:type="spellStart"/>
      <w:r w:rsidR="008056D4" w:rsidRPr="00284F73">
        <w:rPr>
          <w:rFonts w:ascii="Helvetica" w:hAnsi="Helvetica" w:cs="Verdana"/>
        </w:rPr>
        <w:t>Cemaat</w:t>
      </w:r>
      <w:proofErr w:type="spellEnd"/>
      <w:r w:rsidR="008056D4" w:rsidRPr="00284F73">
        <w:rPr>
          <w:rFonts w:ascii="Helvetica" w:hAnsi="Helvetica" w:cs="Verdana"/>
        </w:rPr>
        <w:t xml:space="preserve"> by taking part of all ministries. Because of this allegation, the g</w:t>
      </w:r>
      <w:r w:rsidR="00E445AB" w:rsidRPr="00284F73">
        <w:rPr>
          <w:rFonts w:ascii="Helvetica" w:hAnsi="Helvetica" w:cs="Verdana"/>
        </w:rPr>
        <w:t>overnment, including the Ministry of Justice, have justif</w:t>
      </w:r>
      <w:r w:rsidR="0025439E" w:rsidRPr="00284F73">
        <w:rPr>
          <w:rFonts w:ascii="Helvetica" w:hAnsi="Helvetica" w:cs="Verdana"/>
        </w:rPr>
        <w:t>i</w:t>
      </w:r>
      <w:r w:rsidR="00E445AB" w:rsidRPr="00284F73">
        <w:rPr>
          <w:rFonts w:ascii="Helvetica" w:hAnsi="Helvetica" w:cs="Verdana"/>
        </w:rPr>
        <w:t>ed the arrest, prosecution and disciplinary measures against judges sin</w:t>
      </w:r>
      <w:r w:rsidR="000613CB" w:rsidRPr="00284F73">
        <w:rPr>
          <w:rFonts w:ascii="Helvetica" w:hAnsi="Helvetica" w:cs="Verdana"/>
        </w:rPr>
        <w:t xml:space="preserve">ce 2014 as a purge of </w:t>
      </w:r>
      <w:proofErr w:type="spellStart"/>
      <w:r w:rsidR="000613CB" w:rsidRPr="00284F73">
        <w:rPr>
          <w:rFonts w:ascii="Helvetica" w:hAnsi="Helvetica" w:cs="Verdana"/>
        </w:rPr>
        <w:t>Cemaat</w:t>
      </w:r>
      <w:proofErr w:type="spellEnd"/>
      <w:r w:rsidR="000613CB" w:rsidRPr="00284F73">
        <w:rPr>
          <w:rFonts w:ascii="Helvetica" w:hAnsi="Helvetica" w:cs="Verdana"/>
        </w:rPr>
        <w:t xml:space="preserve"> </w:t>
      </w:r>
      <w:r w:rsidR="00E445AB" w:rsidRPr="00284F73">
        <w:rPr>
          <w:rFonts w:ascii="Helvetica" w:hAnsi="Helvetica" w:cs="Verdana"/>
        </w:rPr>
        <w:t>interests</w:t>
      </w:r>
      <w:r w:rsidR="00221D01" w:rsidRPr="00284F73">
        <w:rPr>
          <w:rFonts w:ascii="Helvetica" w:hAnsi="Helvetica" w:cs="Verdana"/>
        </w:rPr>
        <w:t xml:space="preserve">, </w:t>
      </w:r>
      <w:r w:rsidR="00E445AB" w:rsidRPr="00284F73">
        <w:rPr>
          <w:rFonts w:ascii="Helvetica" w:hAnsi="Helvetica" w:cs="Verdana"/>
        </w:rPr>
        <w:lastRenderedPageBreak/>
        <w:t>which had sought to inf</w:t>
      </w:r>
      <w:r w:rsidR="009410B9" w:rsidRPr="00284F73">
        <w:rPr>
          <w:rFonts w:ascii="Helvetica" w:hAnsi="Helvetica" w:cs="Verdana"/>
        </w:rPr>
        <w:t>i</w:t>
      </w:r>
      <w:r w:rsidR="00E445AB" w:rsidRPr="00284F73">
        <w:rPr>
          <w:rFonts w:ascii="Helvetica" w:hAnsi="Helvetica" w:cs="Verdana"/>
        </w:rPr>
        <w:t>ltrate and seize control of the judiciary, as well as other core State institutions</w:t>
      </w:r>
      <w:r w:rsidR="00221D01" w:rsidRPr="00284F73">
        <w:rPr>
          <w:rFonts w:ascii="Helvetica" w:hAnsi="Helvetica" w:cs="Verdana"/>
        </w:rPr>
        <w:t>,</w:t>
      </w:r>
      <w:r w:rsidR="00E445AB" w:rsidRPr="00284F73">
        <w:rPr>
          <w:rFonts w:ascii="Helvetica" w:hAnsi="Helvetica" w:cs="Verdana"/>
        </w:rPr>
        <w:t xml:space="preserve"> to further their own interests</w:t>
      </w:r>
      <w:r w:rsidR="000613CB" w:rsidRPr="00284F73">
        <w:rPr>
          <w:rFonts w:ascii="Helvetica" w:hAnsi="Helvetica" w:cs="Verdana"/>
        </w:rPr>
        <w:t xml:space="preserve"> </w:t>
      </w:r>
      <w:r w:rsidR="00F2277A" w:rsidRPr="00284F73">
        <w:rPr>
          <w:rFonts w:ascii="Helvetica" w:hAnsi="Helvetica" w:cs="Verdana"/>
        </w:rPr>
        <w:fldChar w:fldCharType="begin" w:fldLock="1"/>
      </w:r>
      <w:r w:rsidR="00F2277A" w:rsidRPr="00284F73">
        <w:rPr>
          <w:rFonts w:ascii="Helvetica" w:hAnsi="Helvetica" w:cs="Verdana"/>
        </w:rPr>
        <w:instrText>ADDIN CSL_CITATION { "citationItems" : [ { "id" : "ITEM-1", "itemData" : { "author" : [ { "dropping-particle" : "", "family" : "Ministry of Justice", "given" : "", "non-dropping-particle" : "", "parse-names" : false, "suffix" : "" } ], "id" : "ITEM-1", "issued" : { "date-parts" : [ [ "2015" ] ] }, "title" : "Meeting with Ministry of Justice and ICJ", "type" : "report" }, "uris" : [ "http://www.mendeley.com/documents/?uuid=4c2d7ccb-8877-478c-a572-8df6f99e5878" ] } ], "mendeley" : { "formattedCitation" : "(Ministry of Justice, 2015)", "plainTextFormattedCitation" : "(Ministry of Justice, 2015)", "previouslyFormattedCitation" : "(Ministry of Justice, 2015)" }, "properties" : {  }, "schema" : "https://github.com/citation-style-language/schema/raw/master/csl-citation.json" }</w:instrText>
      </w:r>
      <w:r w:rsidR="00F2277A" w:rsidRPr="00284F73">
        <w:rPr>
          <w:rFonts w:ascii="Helvetica" w:hAnsi="Helvetica" w:cs="Verdana"/>
        </w:rPr>
        <w:fldChar w:fldCharType="separate"/>
      </w:r>
      <w:r w:rsidR="00F2277A" w:rsidRPr="00284F73">
        <w:rPr>
          <w:rFonts w:ascii="Helvetica" w:hAnsi="Helvetica" w:cs="Verdana"/>
          <w:noProof/>
        </w:rPr>
        <w:t>(Ministry of Justice, 2015)</w:t>
      </w:r>
      <w:r w:rsidR="00F2277A" w:rsidRPr="00284F73">
        <w:rPr>
          <w:rFonts w:ascii="Helvetica" w:hAnsi="Helvetica" w:cs="Verdana"/>
        </w:rPr>
        <w:fldChar w:fldCharType="end"/>
      </w:r>
      <w:r w:rsidR="00E445AB" w:rsidRPr="00284F73">
        <w:rPr>
          <w:rFonts w:ascii="Helvetica" w:hAnsi="Helvetica" w:cs="Verdana"/>
        </w:rPr>
        <w:t xml:space="preserve">. </w:t>
      </w:r>
      <w:r w:rsidR="00F2277A" w:rsidRPr="00284F73">
        <w:rPr>
          <w:rFonts w:ascii="Helvetica" w:hAnsi="Helvetica" w:cs="Verdana"/>
        </w:rPr>
        <w:t xml:space="preserve">The AKP government took advantage of this situation and got an under control </w:t>
      </w:r>
      <w:r w:rsidR="00FD66C7">
        <w:rPr>
          <w:rFonts w:ascii="Helvetica" w:hAnsi="Helvetica" w:cs="Verdana"/>
        </w:rPr>
        <w:t xml:space="preserve">the </w:t>
      </w:r>
      <w:r w:rsidR="00F2277A" w:rsidRPr="00284F73">
        <w:rPr>
          <w:rFonts w:ascii="Helvetica" w:hAnsi="Helvetica" w:cs="Verdana"/>
        </w:rPr>
        <w:t>Ministry of Justice. These controls have been creating an unprecedented level of pressure, distrust, fear</w:t>
      </w:r>
      <w:r w:rsidR="000630D5" w:rsidRPr="00284F73">
        <w:rPr>
          <w:rFonts w:ascii="Helvetica" w:hAnsi="Helvetica" w:cs="Verdana"/>
        </w:rPr>
        <w:t>,</w:t>
      </w:r>
      <w:r w:rsidR="00F2277A" w:rsidRPr="00284F73">
        <w:rPr>
          <w:rFonts w:ascii="Helvetica" w:hAnsi="Helvetica" w:cs="Verdana"/>
        </w:rPr>
        <w:t xml:space="preserve"> and division in Turkish Judiciary. </w:t>
      </w:r>
      <w:r w:rsidR="001844A5" w:rsidRPr="00284F73">
        <w:rPr>
          <w:rFonts w:ascii="Helvetica" w:hAnsi="Helvetica" w:cs="Verdana"/>
        </w:rPr>
        <w:t>Without these explanations, nothing can be found to prove that the Turkish legal system suits democracy.</w:t>
      </w:r>
      <w:r w:rsidR="00710623" w:rsidRPr="00284F73">
        <w:rPr>
          <w:rFonts w:ascii="Helvetica" w:hAnsi="Helvetica" w:cs="Verdana"/>
        </w:rPr>
        <w:t xml:space="preserve"> According to European Commission</w:t>
      </w:r>
      <w:r w:rsidR="00221D01" w:rsidRPr="00284F73">
        <w:rPr>
          <w:rFonts w:ascii="Helvetica" w:hAnsi="Helvetica" w:cs="Verdana"/>
        </w:rPr>
        <w:t>,</w:t>
      </w:r>
      <w:r w:rsidR="00710623" w:rsidRPr="00284F73">
        <w:rPr>
          <w:rFonts w:ascii="Helvetica" w:hAnsi="Helvetica" w:cs="Verdana"/>
        </w:rPr>
        <w:t xml:space="preserve"> “</w:t>
      </w:r>
      <w:r w:rsidR="008056D4" w:rsidRPr="00284F73">
        <w:rPr>
          <w:rFonts w:ascii="Helvetica" w:hAnsi="Helvetica" w:cs="Verdana"/>
        </w:rPr>
        <w:t>There are alarming signs that this has already led to manipulation of the judicial system on political grounds, including to target government opponents, or to criminalize and prosecute criticism of the government</w:t>
      </w:r>
      <w:r w:rsidR="00691E46" w:rsidRPr="00284F73">
        <w:rPr>
          <w:rFonts w:ascii="Helvetica" w:hAnsi="Helvetica" w:cs="Verdana"/>
        </w:rPr>
        <w:t>”</w:t>
      </w:r>
      <w:r w:rsidR="00710623" w:rsidRPr="00284F73">
        <w:rPr>
          <w:rFonts w:ascii="Helvetica" w:hAnsi="Helvetica" w:cs="Verdana"/>
        </w:rPr>
        <w:t xml:space="preserve"> </w:t>
      </w:r>
      <w:r w:rsidR="00691E46" w:rsidRPr="00284F73">
        <w:rPr>
          <w:rFonts w:ascii="Helvetica" w:hAnsi="Helvetica" w:cs="Verdana"/>
        </w:rPr>
        <w:fldChar w:fldCharType="begin" w:fldLock="1"/>
      </w:r>
      <w:r w:rsidR="0018767B" w:rsidRPr="00284F73">
        <w:rPr>
          <w:rFonts w:ascii="Helvetica" w:hAnsi="Helvetica" w:cs="Verdana"/>
        </w:rPr>
        <w:instrText>ADDIN CSL_CITATION { "citationItems" : [ { "id" : "ITEM-1", "itemData" : { "URL" : "https://www.hrw.org/world-report/2015/country-chapters/turkey", "accessed" : { "date-parts" : [ [ "2017", "12", "10" ] ] }, "author" : [ { "dropping-particle" : "", "family" : "Human Rights Watch", "given" : "", "non-dropping-particle" : "", "parse-names" : false, "suffix" : "" } ], "id" : "ITEM-1", "issued" : { "date-parts" : [ [ "2015" ] ] }, "title" : "World Report 2015: Turkey", "type" : "webpage" }, "locator" : "9,23,64", "uris" : [ "http://www.mendeley.com/documents/?uuid=64dd99b6-033e-3320-b592-a7ac042adc50" ] } ], "mendeley" : { "formattedCitation" : "(Human Rights Watch, 2015, p. 9,23,64)", "plainTextFormattedCitation" : "(Human Rights Watch, 2015, p. 9,23,64)", "previouslyFormattedCitation" : "(Human Rights Watch, 2015, p. 9,23,64)" }, "properties" : {  }, "schema" : "https://github.com/citation-style-language/schema/raw/master/csl-citation.json" }</w:instrText>
      </w:r>
      <w:r w:rsidR="00691E46" w:rsidRPr="00284F73">
        <w:rPr>
          <w:rFonts w:ascii="Helvetica" w:hAnsi="Helvetica" w:cs="Verdana"/>
        </w:rPr>
        <w:fldChar w:fldCharType="separate"/>
      </w:r>
      <w:r w:rsidR="0018767B" w:rsidRPr="00284F73">
        <w:rPr>
          <w:rFonts w:ascii="Helvetica" w:hAnsi="Helvetica" w:cs="Verdana"/>
          <w:noProof/>
        </w:rPr>
        <w:t>(Human Rights Watch, 2015, p. 9,23,64)</w:t>
      </w:r>
      <w:r w:rsidR="00691E46" w:rsidRPr="00284F73">
        <w:rPr>
          <w:rFonts w:ascii="Helvetica" w:hAnsi="Helvetica" w:cs="Verdana"/>
        </w:rPr>
        <w:fldChar w:fldCharType="end"/>
      </w:r>
      <w:r w:rsidR="00221D01" w:rsidRPr="00284F73">
        <w:rPr>
          <w:rFonts w:ascii="Helvetica" w:hAnsi="Helvetica" w:cs="Verdana"/>
        </w:rPr>
        <w:t>.</w:t>
      </w:r>
      <w:r w:rsidR="0053738A" w:rsidRPr="00284F73">
        <w:rPr>
          <w:rFonts w:ascii="Helvetica" w:hAnsi="Helvetica" w:cs="Verdana"/>
        </w:rPr>
        <w:t xml:space="preserve"> </w:t>
      </w:r>
    </w:p>
    <w:p w14:paraId="339767A6" w14:textId="1C11EED0" w:rsidR="005F0391" w:rsidRPr="00284F73" w:rsidRDefault="005F0391" w:rsidP="00FD66C7">
      <w:pPr>
        <w:widowControl w:val="0"/>
        <w:autoSpaceDE w:val="0"/>
        <w:autoSpaceDN w:val="0"/>
        <w:adjustRightInd w:val="0"/>
        <w:spacing w:line="480" w:lineRule="auto"/>
        <w:ind w:firstLine="720"/>
        <w:jc w:val="both"/>
        <w:rPr>
          <w:rFonts w:ascii="Helvetica" w:hAnsi="Helvetica" w:cs="Verdana"/>
        </w:rPr>
      </w:pPr>
      <w:r w:rsidRPr="00284F73">
        <w:rPr>
          <w:rFonts w:ascii="Helvetica" w:hAnsi="Helvetica" w:cs="Verdana"/>
        </w:rPr>
        <w:t>As reported by the UN Basic Principles on the independence of the judiciary</w:t>
      </w:r>
      <w:r w:rsidR="000C6A5C" w:rsidRPr="00284F73">
        <w:rPr>
          <w:rFonts w:ascii="Helvetica" w:hAnsi="Helvetica" w:cs="Verdana"/>
        </w:rPr>
        <w:t>,</w:t>
      </w:r>
      <w:r w:rsidRPr="00284F73">
        <w:rPr>
          <w:rFonts w:ascii="Helvetica" w:hAnsi="Helvetica" w:cs="Verdana"/>
        </w:rPr>
        <w:t xml:space="preserve"> </w:t>
      </w:r>
      <w:r w:rsidR="00420C93" w:rsidRPr="00284F73">
        <w:rPr>
          <w:rFonts w:ascii="Helvetica" w:hAnsi="Helvetica" w:cs="Verdana"/>
        </w:rPr>
        <w:t>“J</w:t>
      </w:r>
      <w:r w:rsidRPr="00284F73">
        <w:rPr>
          <w:rFonts w:ascii="Helvetica" w:hAnsi="Helvetica" w:cs="Verdana"/>
        </w:rPr>
        <w:t>udiciary shall decide matters before them impartially, on the basis of facts and in accordance with the law, without any restrictions, improper influences, inducements, pressures, threats or interferences, direct or indirect, from any quarter or for any reason”</w:t>
      </w:r>
      <w:r w:rsidR="00420C93" w:rsidRPr="00284F73">
        <w:rPr>
          <w:rFonts w:ascii="Helvetica" w:hAnsi="Helvetica" w:cs="Verdana"/>
        </w:rPr>
        <w:t xml:space="preserve"> </w:t>
      </w:r>
      <w:r w:rsidR="00420C93" w:rsidRPr="00284F73">
        <w:rPr>
          <w:rFonts w:ascii="Helvetica" w:hAnsi="Helvetica" w:cs="Verdana"/>
        </w:rPr>
        <w:fldChar w:fldCharType="begin" w:fldLock="1"/>
      </w:r>
      <w:r w:rsidR="00420C93" w:rsidRPr="00284F73">
        <w:rPr>
          <w:rFonts w:ascii="Helvetica" w:hAnsi="Helvetica" w:cs="Verdana"/>
        </w:rPr>
        <w:instrText>ADDIN CSL_CITATION { "citationItems" : [ { "id" : "ITEM-1", "itemData" : { "author" : [ { "dropping-particle" : "", "family" : "United Nation Office if the Human Rights", "given" : "", "non-dropping-particle" : "", "parse-names" : false, "suffix" : "" } ], "id" : "ITEM-1", "issued" : { "date-parts" : [ [ "1985" ] ] }, "title" : "OHCHR | Basic Principles on the Independence of the Judiciary", "type" : "report" }, "label" : "chapter", "locator" : "2", "uris" : [ "http://www.mendeley.com/documents/?uuid=2a673f05-7173-3971-8a53-ee113a9edcb8" ] } ], "mendeley" : { "formattedCitation" : "(United Nation Office if the Human Rights, 1985, Chapter 2)", "plainTextFormattedCitation" : "(United Nation Office if the Human Rights, 1985, Chapter 2)", "previouslyFormattedCitation" : "(United Nation Office if the Human Rights, 1985, Chapter 2)" }, "properties" : {  }, "schema" : "https://github.com/citation-style-language/schema/raw/master/csl-citation.json" }</w:instrText>
      </w:r>
      <w:r w:rsidR="00420C93" w:rsidRPr="00284F73">
        <w:rPr>
          <w:rFonts w:ascii="Helvetica" w:hAnsi="Helvetica" w:cs="Verdana"/>
        </w:rPr>
        <w:fldChar w:fldCharType="separate"/>
      </w:r>
      <w:r w:rsidR="00420C93" w:rsidRPr="00284F73">
        <w:rPr>
          <w:rFonts w:ascii="Helvetica" w:hAnsi="Helvetica" w:cs="Verdana"/>
          <w:noProof/>
        </w:rPr>
        <w:t>(United Nation Office if the Human Rights, 1985, Chapter 2)</w:t>
      </w:r>
      <w:r w:rsidR="00420C93" w:rsidRPr="00284F73">
        <w:rPr>
          <w:rFonts w:ascii="Helvetica" w:hAnsi="Helvetica" w:cs="Verdana"/>
        </w:rPr>
        <w:fldChar w:fldCharType="end"/>
      </w:r>
      <w:r w:rsidR="000C6A5C" w:rsidRPr="00284F73">
        <w:rPr>
          <w:rFonts w:ascii="Helvetica" w:hAnsi="Helvetica" w:cs="Verdana"/>
        </w:rPr>
        <w:t>.</w:t>
      </w:r>
    </w:p>
    <w:p w14:paraId="0FF2DEB2" w14:textId="17945A19" w:rsidR="00804BA1" w:rsidRPr="00284F73" w:rsidRDefault="00420C93" w:rsidP="00FD66C7">
      <w:pPr>
        <w:widowControl w:val="0"/>
        <w:autoSpaceDE w:val="0"/>
        <w:autoSpaceDN w:val="0"/>
        <w:adjustRightInd w:val="0"/>
        <w:spacing w:line="480" w:lineRule="auto"/>
        <w:ind w:firstLine="720"/>
        <w:jc w:val="both"/>
        <w:rPr>
          <w:rFonts w:ascii="Helvetica" w:hAnsi="Helvetica" w:cs="Verdana"/>
        </w:rPr>
      </w:pPr>
      <w:r w:rsidRPr="00284F73">
        <w:rPr>
          <w:rFonts w:ascii="Helvetica" w:hAnsi="Helvetica" w:cs="Verdana"/>
        </w:rPr>
        <w:t>The President’s last expressions and stat</w:t>
      </w:r>
      <w:r w:rsidR="000630D5" w:rsidRPr="00284F73">
        <w:rPr>
          <w:rFonts w:ascii="Helvetica" w:hAnsi="Helvetica" w:cs="Verdana"/>
        </w:rPr>
        <w:t>ements against freedom instill fear</w:t>
      </w:r>
      <w:r w:rsidRPr="00284F73">
        <w:rPr>
          <w:rFonts w:ascii="Helvetica" w:hAnsi="Helvetica" w:cs="Verdana"/>
        </w:rPr>
        <w:t xml:space="preserve"> </w:t>
      </w:r>
      <w:r w:rsidR="000C6A5C" w:rsidRPr="00284F73">
        <w:rPr>
          <w:rFonts w:ascii="Helvetica" w:hAnsi="Helvetica" w:cs="Verdana"/>
        </w:rPr>
        <w:t xml:space="preserve">in </w:t>
      </w:r>
      <w:r w:rsidRPr="00284F73">
        <w:rPr>
          <w:rFonts w:ascii="Helvetica" w:hAnsi="Helvetica" w:cs="Verdana"/>
        </w:rPr>
        <w:t xml:space="preserve">the public and Turkish democracy. After the Turkish Constitutional Courts gave </w:t>
      </w:r>
      <w:r w:rsidR="000630D5" w:rsidRPr="00284F73">
        <w:rPr>
          <w:rFonts w:ascii="Helvetica" w:hAnsi="Helvetica" w:cs="Verdana"/>
        </w:rPr>
        <w:t xml:space="preserve">the </w:t>
      </w:r>
      <w:r w:rsidRPr="00284F73">
        <w:rPr>
          <w:rFonts w:ascii="Helvetica" w:hAnsi="Helvetica" w:cs="Verdana"/>
        </w:rPr>
        <w:t xml:space="preserve">decision </w:t>
      </w:r>
      <w:r w:rsidR="00AF74BB" w:rsidRPr="00284F73">
        <w:rPr>
          <w:rFonts w:ascii="Helvetica" w:hAnsi="Helvetica" w:cs="Verdana"/>
        </w:rPr>
        <w:t xml:space="preserve">to </w:t>
      </w:r>
      <w:r w:rsidR="00BB0884" w:rsidRPr="00284F73">
        <w:rPr>
          <w:rFonts w:ascii="Helvetica" w:hAnsi="Helvetica" w:cs="Verdana"/>
        </w:rPr>
        <w:t xml:space="preserve">release </w:t>
      </w:r>
      <w:r w:rsidR="00AF74BB" w:rsidRPr="00284F73">
        <w:rPr>
          <w:rFonts w:ascii="Helvetica" w:hAnsi="Helvetica" w:cs="Verdana"/>
        </w:rPr>
        <w:t xml:space="preserve">two journalists, </w:t>
      </w:r>
      <w:r w:rsidR="00BB0884" w:rsidRPr="00284F73">
        <w:rPr>
          <w:rFonts w:ascii="Helvetica" w:hAnsi="Helvetica" w:cs="Verdana"/>
        </w:rPr>
        <w:t xml:space="preserve">considering </w:t>
      </w:r>
      <w:r w:rsidR="00AF74BB" w:rsidRPr="00284F73">
        <w:rPr>
          <w:rFonts w:ascii="Helvetica" w:hAnsi="Helvetica" w:cs="Verdana"/>
        </w:rPr>
        <w:t xml:space="preserve">their </w:t>
      </w:r>
      <w:r w:rsidR="00BB0884" w:rsidRPr="00284F73">
        <w:rPr>
          <w:rFonts w:ascii="Helvetica" w:hAnsi="Helvetica" w:cs="Verdana"/>
        </w:rPr>
        <w:t xml:space="preserve">rights to liberty and </w:t>
      </w:r>
      <w:r w:rsidRPr="00284F73">
        <w:rPr>
          <w:rFonts w:ascii="Helvetica" w:hAnsi="Helvetica" w:cs="Verdana"/>
        </w:rPr>
        <w:t>free</w:t>
      </w:r>
      <w:r w:rsidR="00BB0884" w:rsidRPr="00284F73">
        <w:rPr>
          <w:rFonts w:ascii="Helvetica" w:hAnsi="Helvetica" w:cs="Verdana"/>
        </w:rPr>
        <w:t>dom of expression,</w:t>
      </w:r>
      <w:r w:rsidRPr="00284F73">
        <w:rPr>
          <w:rFonts w:ascii="Helvetica" w:hAnsi="Helvetica" w:cs="Verdana"/>
        </w:rPr>
        <w:t xml:space="preserve"> </w:t>
      </w:r>
      <w:r w:rsidR="00BB0884" w:rsidRPr="00284F73">
        <w:rPr>
          <w:rFonts w:ascii="Helvetica" w:hAnsi="Helvetica" w:cs="Verdana"/>
        </w:rPr>
        <w:t>th</w:t>
      </w:r>
      <w:r w:rsidRPr="00284F73">
        <w:rPr>
          <w:rFonts w:ascii="Helvetica" w:hAnsi="Helvetica" w:cs="Verdana"/>
        </w:rPr>
        <w:t>e</w:t>
      </w:r>
      <w:r w:rsidR="00BB0884" w:rsidRPr="00284F73">
        <w:rPr>
          <w:rFonts w:ascii="Helvetica" w:hAnsi="Helvetica" w:cs="Verdana"/>
        </w:rPr>
        <w:t xml:space="preserve"> president</w:t>
      </w:r>
      <w:r w:rsidRPr="00284F73">
        <w:rPr>
          <w:rFonts w:ascii="Helvetica" w:hAnsi="Helvetica" w:cs="Verdana"/>
        </w:rPr>
        <w:t xml:space="preserve"> stated</w:t>
      </w:r>
      <w:r w:rsidR="00AF74BB" w:rsidRPr="00284F73">
        <w:rPr>
          <w:rFonts w:ascii="Helvetica" w:hAnsi="Helvetica" w:cs="Verdana"/>
        </w:rPr>
        <w:t xml:space="preserve">, </w:t>
      </w:r>
      <w:r w:rsidRPr="00284F73">
        <w:rPr>
          <w:rFonts w:ascii="Helvetica" w:hAnsi="Helvetica" w:cs="Verdana"/>
        </w:rPr>
        <w:t xml:space="preserve">“I do not respect Constitutional Courts following decision about </w:t>
      </w:r>
      <w:r w:rsidR="000630D5" w:rsidRPr="00284F73">
        <w:rPr>
          <w:rFonts w:ascii="Helvetica" w:hAnsi="Helvetica" w:cs="Verdana"/>
        </w:rPr>
        <w:t xml:space="preserve">the </w:t>
      </w:r>
      <w:r w:rsidRPr="00284F73">
        <w:rPr>
          <w:rFonts w:ascii="Helvetica" w:hAnsi="Helvetica" w:cs="Verdana"/>
        </w:rPr>
        <w:t>journalist</w:t>
      </w:r>
      <w:r w:rsidR="00AF74BB" w:rsidRPr="00284F73">
        <w:rPr>
          <w:rFonts w:ascii="Helvetica" w:hAnsi="Helvetica" w:cs="Verdana"/>
        </w:rPr>
        <w:t>”</w:t>
      </w:r>
      <w:r w:rsidR="00804BA1" w:rsidRPr="00284F73">
        <w:rPr>
          <w:rFonts w:ascii="Helvetica" w:hAnsi="Helvetica" w:cs="Verdana"/>
        </w:rPr>
        <w:t xml:space="preserve"> </w:t>
      </w:r>
      <w:r w:rsidR="00804BA1" w:rsidRPr="00284F73">
        <w:rPr>
          <w:rFonts w:ascii="Helvetica" w:hAnsi="Helvetica" w:cs="Verdana"/>
        </w:rPr>
        <w:fldChar w:fldCharType="begin" w:fldLock="1"/>
      </w:r>
      <w:r w:rsidR="00804BA1" w:rsidRPr="00284F73">
        <w:rPr>
          <w:rFonts w:ascii="Helvetica" w:hAnsi="Helvetica" w:cs="Verdana"/>
        </w:rPr>
        <w:instrText>ADDIN CSL_CITATION { "citationItems" : [ { "id" : "ITEM-1", "itemData" : { "author" : [ { "dropping-particle" : "", "family" : "BBC Turkce", "given" : "", "non-dropping-particle" : "", "parse-names" : false, "suffix" : "" } ], "id" : "ITEM-1", "issued" : { "date-parts" : [ [ "2016", "2", "28" ] ] }, "title" : "Erdo\u011fan: AYM'nin karar\u0131na sayg\u0131 duymuyorum", "type" : "article-newspaper" }, "uris" : [ "http://www.mendeley.com/documents/?uuid=f197f69f-e684-3cf5-8d67-cd32ac682126" ] } ], "mendeley" : { "formattedCitation" : "(BBC Turkce, 2016)", "plainTextFormattedCitation" : "(BBC Turkce, 2016)", "previouslyFormattedCitation" : "(BBC Turkce, 2016)" }, "properties" : {  }, "schema" : "https://github.com/citation-style-language/schema/raw/master/csl-citation.json" }</w:instrText>
      </w:r>
      <w:r w:rsidR="00804BA1" w:rsidRPr="00284F73">
        <w:rPr>
          <w:rFonts w:ascii="Helvetica" w:hAnsi="Helvetica" w:cs="Verdana"/>
        </w:rPr>
        <w:fldChar w:fldCharType="separate"/>
      </w:r>
      <w:r w:rsidR="00804BA1" w:rsidRPr="00284F73">
        <w:rPr>
          <w:rFonts w:ascii="Helvetica" w:hAnsi="Helvetica" w:cs="Verdana"/>
          <w:noProof/>
        </w:rPr>
        <w:t>(BBC Turkce, 2016)</w:t>
      </w:r>
      <w:r w:rsidR="00804BA1" w:rsidRPr="00284F73">
        <w:rPr>
          <w:rFonts w:ascii="Helvetica" w:hAnsi="Helvetica" w:cs="Verdana"/>
        </w:rPr>
        <w:fldChar w:fldCharType="end"/>
      </w:r>
      <w:r w:rsidR="00AF74BB" w:rsidRPr="00284F73">
        <w:rPr>
          <w:rFonts w:ascii="Helvetica" w:hAnsi="Helvetica" w:cs="Verdana"/>
        </w:rPr>
        <w:t>.</w:t>
      </w:r>
    </w:p>
    <w:p w14:paraId="545A3DE1" w14:textId="6B5C19E3" w:rsidR="00804BA1" w:rsidRPr="00284F73" w:rsidRDefault="00804BA1" w:rsidP="00FD66C7">
      <w:pPr>
        <w:widowControl w:val="0"/>
        <w:autoSpaceDE w:val="0"/>
        <w:autoSpaceDN w:val="0"/>
        <w:adjustRightInd w:val="0"/>
        <w:spacing w:line="480" w:lineRule="auto"/>
        <w:ind w:firstLine="720"/>
        <w:jc w:val="both"/>
        <w:rPr>
          <w:rFonts w:ascii="Helvetica" w:hAnsi="Helvetica" w:cs="Verdana"/>
        </w:rPr>
      </w:pPr>
      <w:r w:rsidRPr="00284F73">
        <w:rPr>
          <w:rFonts w:ascii="Helvetica" w:hAnsi="Helvetica" w:cs="Verdana"/>
        </w:rPr>
        <w:t xml:space="preserve">In this environment, we can say that judicial systems are purported </w:t>
      </w:r>
      <w:r w:rsidR="00AF74BB" w:rsidRPr="00284F73">
        <w:rPr>
          <w:rFonts w:ascii="Helvetica" w:hAnsi="Helvetica" w:cs="Verdana"/>
        </w:rPr>
        <w:t xml:space="preserve">to be </w:t>
      </w:r>
      <w:r w:rsidRPr="00284F73">
        <w:rPr>
          <w:rFonts w:ascii="Helvetica" w:hAnsi="Helvetica" w:cs="Verdana"/>
        </w:rPr>
        <w:t>compatible with democracy; however, as tradition</w:t>
      </w:r>
      <w:r w:rsidR="00AF74BB" w:rsidRPr="00284F73">
        <w:rPr>
          <w:rFonts w:ascii="Helvetica" w:hAnsi="Helvetica" w:cs="Verdana"/>
        </w:rPr>
        <w:t xml:space="preserve"> shows, the</w:t>
      </w:r>
      <w:r w:rsidRPr="00284F73">
        <w:rPr>
          <w:rFonts w:ascii="Helvetica" w:hAnsi="Helvetica" w:cs="Verdana"/>
        </w:rPr>
        <w:t xml:space="preserve"> Turkish government does not le</w:t>
      </w:r>
      <w:r w:rsidR="000630D5" w:rsidRPr="00284F73">
        <w:rPr>
          <w:rFonts w:ascii="Helvetica" w:hAnsi="Helvetica" w:cs="Verdana"/>
        </w:rPr>
        <w:t xml:space="preserve">ad the system to work </w:t>
      </w:r>
      <w:r w:rsidRPr="00284F73">
        <w:rPr>
          <w:rFonts w:ascii="Helvetica" w:hAnsi="Helvetica" w:cs="Verdana"/>
        </w:rPr>
        <w:t>perfect</w:t>
      </w:r>
      <w:r w:rsidR="000630D5" w:rsidRPr="00284F73">
        <w:rPr>
          <w:rFonts w:ascii="Helvetica" w:hAnsi="Helvetica" w:cs="Verdana"/>
        </w:rPr>
        <w:t>ly</w:t>
      </w:r>
      <w:r w:rsidRPr="00284F73">
        <w:rPr>
          <w:rFonts w:ascii="Helvetica" w:hAnsi="Helvetica" w:cs="Verdana"/>
        </w:rPr>
        <w:t xml:space="preserve">. Contrary to Turkey, because </w:t>
      </w:r>
      <w:r w:rsidR="000630D5" w:rsidRPr="00284F73">
        <w:rPr>
          <w:rFonts w:ascii="Helvetica" w:hAnsi="Helvetica" w:cs="Verdana"/>
        </w:rPr>
        <w:t xml:space="preserve">the </w:t>
      </w:r>
      <w:r w:rsidRPr="00284F73">
        <w:rPr>
          <w:rFonts w:ascii="Helvetica" w:hAnsi="Helvetica" w:cs="Verdana"/>
        </w:rPr>
        <w:t xml:space="preserve">separation of </w:t>
      </w:r>
      <w:r w:rsidRPr="00284F73">
        <w:rPr>
          <w:rFonts w:ascii="Helvetica" w:hAnsi="Helvetica" w:cs="Verdana"/>
        </w:rPr>
        <w:lastRenderedPageBreak/>
        <w:t xml:space="preserve">power between the government and the judiciary in </w:t>
      </w:r>
      <w:r w:rsidR="000630D5" w:rsidRPr="00284F73">
        <w:rPr>
          <w:rFonts w:ascii="Helvetica" w:hAnsi="Helvetica" w:cs="Verdana"/>
        </w:rPr>
        <w:t xml:space="preserve">the </w:t>
      </w:r>
      <w:r w:rsidRPr="00284F73">
        <w:rPr>
          <w:rFonts w:ascii="Helvetica" w:hAnsi="Helvetica" w:cs="Verdana"/>
        </w:rPr>
        <w:t xml:space="preserve">USA is </w:t>
      </w:r>
      <w:r w:rsidR="00AF74BB" w:rsidRPr="00284F73">
        <w:rPr>
          <w:rFonts w:ascii="Helvetica" w:hAnsi="Helvetica" w:cs="Verdana"/>
        </w:rPr>
        <w:t>the</w:t>
      </w:r>
      <w:r w:rsidRPr="00284F73">
        <w:rPr>
          <w:rFonts w:ascii="Helvetica" w:hAnsi="Helvetica" w:cs="Verdana"/>
        </w:rPr>
        <w:t xml:space="preserve"> </w:t>
      </w:r>
      <w:r w:rsidR="00AF74BB" w:rsidRPr="00284F73">
        <w:rPr>
          <w:rFonts w:ascii="Helvetica" w:hAnsi="Helvetica" w:cs="Verdana"/>
        </w:rPr>
        <w:t xml:space="preserve">foundation </w:t>
      </w:r>
      <w:r w:rsidRPr="00284F73">
        <w:rPr>
          <w:rFonts w:ascii="Helvetica" w:hAnsi="Helvetica" w:cs="Verdana"/>
        </w:rPr>
        <w:t xml:space="preserve">of the system, the judicial system </w:t>
      </w:r>
      <w:r w:rsidR="002C09CC" w:rsidRPr="00284F73">
        <w:rPr>
          <w:rFonts w:ascii="Helvetica" w:hAnsi="Helvetica" w:cs="Verdana"/>
        </w:rPr>
        <w:t>is</w:t>
      </w:r>
      <w:r w:rsidRPr="00284F73">
        <w:rPr>
          <w:rFonts w:ascii="Helvetica" w:hAnsi="Helvetica" w:cs="Verdana"/>
        </w:rPr>
        <w:t xml:space="preserve"> </w:t>
      </w:r>
      <w:r w:rsidR="002C09CC" w:rsidRPr="00284F73">
        <w:rPr>
          <w:rFonts w:ascii="Helvetica" w:hAnsi="Helvetica" w:cs="Verdana"/>
        </w:rPr>
        <w:t xml:space="preserve">a </w:t>
      </w:r>
      <w:r w:rsidRPr="00284F73">
        <w:rPr>
          <w:rFonts w:ascii="Helvetica" w:hAnsi="Helvetica" w:cs="Verdana"/>
        </w:rPr>
        <w:t>supporter of the democracy</w:t>
      </w:r>
      <w:r w:rsidR="002C09CC" w:rsidRPr="00284F73">
        <w:rPr>
          <w:rFonts w:ascii="Helvetica" w:hAnsi="Helvetica" w:cs="Verdana"/>
        </w:rPr>
        <w:t xml:space="preserve"> </w:t>
      </w:r>
      <w:r w:rsidR="002C09CC" w:rsidRPr="00284F73">
        <w:rPr>
          <w:rFonts w:ascii="Helvetica" w:hAnsi="Helvetica" w:cs="Verdana"/>
        </w:rPr>
        <w:fldChar w:fldCharType="begin" w:fldLock="1"/>
      </w:r>
      <w:r w:rsidR="002C09CC" w:rsidRPr="00284F73">
        <w:rPr>
          <w:rFonts w:ascii="Helvetica" w:hAnsi="Helvetica" w:cs="Verdana"/>
        </w:rPr>
        <w:instrText>ADDIN CSL_CITATION { "citationItems" : [ { "id" : "ITEM-1", "itemData" : { "author" : [ { "dropping-particle" : "", "family" : "Milliyet", "given" : "", "non-dropping-particle" : "", "parse-names" : false, "suffix" : "" } ], "id" : "ITEM-1", "issued" : { "date-parts" : [ [ "2016", "2", "9" ] ] }, "title" : "ABD\u2019deki sistemin s\u0131rr\u0131, g\u00fc\u00e7ler ayr\u0131l\u0131\u011f\u0131", "type" : "article-newspaper" }, "uris" : [ "http://www.mendeley.com/documents/?uuid=f1d9acf1-0de6-3c85-a0c8-887d34098601" ] } ], "mendeley" : { "formattedCitation" : "(Milliyet, 2016)", "plainTextFormattedCitation" : "(Milliyet, 2016)", "previouslyFormattedCitation" : "(Milliyet, 2016)" }, "properties" : {  }, "schema" : "https://github.com/citation-style-language/schema/raw/master/csl-citation.json" }</w:instrText>
      </w:r>
      <w:r w:rsidR="002C09CC" w:rsidRPr="00284F73">
        <w:rPr>
          <w:rFonts w:ascii="Helvetica" w:hAnsi="Helvetica" w:cs="Verdana"/>
        </w:rPr>
        <w:fldChar w:fldCharType="separate"/>
      </w:r>
      <w:r w:rsidR="002C09CC" w:rsidRPr="00284F73">
        <w:rPr>
          <w:rFonts w:ascii="Helvetica" w:hAnsi="Helvetica" w:cs="Verdana"/>
          <w:noProof/>
        </w:rPr>
        <w:t>(Milliyet, 2016)</w:t>
      </w:r>
      <w:r w:rsidR="002C09CC" w:rsidRPr="00284F73">
        <w:rPr>
          <w:rFonts w:ascii="Helvetica" w:hAnsi="Helvetica" w:cs="Verdana"/>
        </w:rPr>
        <w:fldChar w:fldCharType="end"/>
      </w:r>
      <w:r w:rsidRPr="00284F73">
        <w:rPr>
          <w:rFonts w:ascii="Helvetica" w:hAnsi="Helvetica" w:cs="Verdana"/>
        </w:rPr>
        <w:t>.</w:t>
      </w:r>
      <w:r w:rsidR="002C09CC" w:rsidRPr="00284F73">
        <w:rPr>
          <w:rFonts w:ascii="Helvetica" w:hAnsi="Helvetica" w:cs="Verdana"/>
        </w:rPr>
        <w:t xml:space="preserve"> The United States’ system is parallel to </w:t>
      </w:r>
      <w:r w:rsidR="000630D5" w:rsidRPr="00284F73">
        <w:rPr>
          <w:rFonts w:ascii="Helvetica" w:hAnsi="Helvetica" w:cs="Verdana"/>
        </w:rPr>
        <w:t xml:space="preserve">a </w:t>
      </w:r>
      <w:r w:rsidR="002C09CC" w:rsidRPr="00284F73">
        <w:rPr>
          <w:rFonts w:ascii="Helvetica" w:hAnsi="Helvetica" w:cs="Verdana"/>
        </w:rPr>
        <w:t>universal system. As stated in UN Basic Prin</w:t>
      </w:r>
      <w:r w:rsidR="003619F3" w:rsidRPr="00284F73">
        <w:rPr>
          <w:rFonts w:ascii="Helvetica" w:hAnsi="Helvetica" w:cs="Verdana"/>
        </w:rPr>
        <w:t>ciples: “T</w:t>
      </w:r>
      <w:r w:rsidR="002C09CC" w:rsidRPr="00284F73">
        <w:rPr>
          <w:rFonts w:ascii="Helvetica" w:hAnsi="Helvetica" w:cs="Verdana"/>
        </w:rPr>
        <w:t>he independence of the judiciary shall be guaranteed by the State and enshrined in the Constitution or the law of the country.</w:t>
      </w:r>
      <w:r w:rsidR="003619F3" w:rsidRPr="00284F73">
        <w:rPr>
          <w:rFonts w:ascii="Helvetica" w:hAnsi="Helvetica" w:cs="Verdana"/>
        </w:rPr>
        <w:t xml:space="preserve"> A</w:t>
      </w:r>
      <w:r w:rsidR="002C09CC" w:rsidRPr="00284F73">
        <w:rPr>
          <w:rFonts w:ascii="Helvetica" w:hAnsi="Helvetica" w:cs="Verdana"/>
        </w:rPr>
        <w:t>ll govern</w:t>
      </w:r>
      <w:r w:rsidR="003619F3" w:rsidRPr="00284F73">
        <w:rPr>
          <w:rFonts w:ascii="Helvetica" w:hAnsi="Helvetica" w:cs="Verdana"/>
        </w:rPr>
        <w:t>mental and other institutions must</w:t>
      </w:r>
      <w:r w:rsidR="002C09CC" w:rsidRPr="00284F73">
        <w:rPr>
          <w:rFonts w:ascii="Helvetica" w:hAnsi="Helvetica" w:cs="Verdana"/>
        </w:rPr>
        <w:t xml:space="preserve"> respect and observe the independence of the judiciary”</w:t>
      </w:r>
      <w:r w:rsidRPr="00284F73">
        <w:rPr>
          <w:rFonts w:ascii="Helvetica" w:hAnsi="Helvetica" w:cs="Verdana"/>
        </w:rPr>
        <w:t xml:space="preserve"> </w:t>
      </w:r>
      <w:r w:rsidR="002C09CC" w:rsidRPr="00284F73">
        <w:rPr>
          <w:rFonts w:ascii="Helvetica" w:hAnsi="Helvetica" w:cs="Verdana"/>
        </w:rPr>
        <w:fldChar w:fldCharType="begin" w:fldLock="1"/>
      </w:r>
      <w:r w:rsidR="002C09CC" w:rsidRPr="00284F73">
        <w:rPr>
          <w:rFonts w:ascii="Helvetica" w:hAnsi="Helvetica" w:cs="Verdana"/>
        </w:rPr>
        <w:instrText>ADDIN CSL_CITATION { "citationItems" : [ { "id" : "ITEM-1", "itemData" : { "author" : [ { "dropping-particle" : "", "family" : "United Nation Office if the Human Rights", "given" : "", "non-dropping-particle" : "", "parse-names" : false, "suffix" : "" } ], "id" : "ITEM-1", "issued" : { "date-parts" : [ [ "1985" ] ] }, "title" : "OHCHR | Basic Principles on the Independence of the Judiciary", "type" : "report" }, "label" : "part", "locator" : "1", "uris" : [ "http://www.mendeley.com/documents/?uuid=2a673f05-7173-3971-8a53-ee113a9edcb8" ] } ], "mendeley" : { "formattedCitation" : "(United Nation Office if the Human Rights, 1985, pt. 1)", "plainTextFormattedCitation" : "(United Nation Office if the Human Rights, 1985, pt. 1)", "previouslyFormattedCitation" : "(United Nation Office if the Human Rights, 1985, pt. 1)" }, "properties" : {  }, "schema" : "https://github.com/citation-style-language/schema/raw/master/csl-citation.json" }</w:instrText>
      </w:r>
      <w:r w:rsidR="002C09CC" w:rsidRPr="00284F73">
        <w:rPr>
          <w:rFonts w:ascii="Helvetica" w:hAnsi="Helvetica" w:cs="Verdana"/>
        </w:rPr>
        <w:fldChar w:fldCharType="separate"/>
      </w:r>
      <w:r w:rsidR="002C09CC" w:rsidRPr="00284F73">
        <w:rPr>
          <w:rFonts w:ascii="Helvetica" w:hAnsi="Helvetica" w:cs="Verdana"/>
          <w:noProof/>
        </w:rPr>
        <w:t>(United Nation Office if the Human Rights, 1985, pt. 1)</w:t>
      </w:r>
      <w:r w:rsidR="002C09CC" w:rsidRPr="00284F73">
        <w:rPr>
          <w:rFonts w:ascii="Helvetica" w:hAnsi="Helvetica" w:cs="Verdana"/>
        </w:rPr>
        <w:fldChar w:fldCharType="end"/>
      </w:r>
      <w:r w:rsidR="00AF74BB" w:rsidRPr="00284F73">
        <w:rPr>
          <w:rFonts w:ascii="Helvetica" w:hAnsi="Helvetica" w:cs="Verdana"/>
        </w:rPr>
        <w:t>.</w:t>
      </w:r>
    </w:p>
    <w:p w14:paraId="2EB306DA" w14:textId="77777777" w:rsidR="00150170" w:rsidRPr="00284F73" w:rsidRDefault="00150170" w:rsidP="00FD66C7">
      <w:pPr>
        <w:widowControl w:val="0"/>
        <w:autoSpaceDE w:val="0"/>
        <w:autoSpaceDN w:val="0"/>
        <w:adjustRightInd w:val="0"/>
        <w:spacing w:line="360" w:lineRule="atLeast"/>
        <w:jc w:val="both"/>
        <w:rPr>
          <w:rFonts w:ascii="Helvetica" w:hAnsi="Helvetica" w:cs="Verdana"/>
          <w:b/>
          <w:bCs/>
        </w:rPr>
      </w:pPr>
    </w:p>
    <w:p w14:paraId="068DC45C" w14:textId="07B2A058" w:rsidR="00917647" w:rsidRPr="00284F73" w:rsidRDefault="00F730F5" w:rsidP="00FD66C7">
      <w:pPr>
        <w:widowControl w:val="0"/>
        <w:autoSpaceDE w:val="0"/>
        <w:autoSpaceDN w:val="0"/>
        <w:adjustRightInd w:val="0"/>
        <w:spacing w:line="360" w:lineRule="atLeast"/>
        <w:jc w:val="both"/>
        <w:rPr>
          <w:rFonts w:ascii="Helvetica" w:hAnsi="Helvetica" w:cs="Verdana"/>
          <w:b/>
          <w:bCs/>
        </w:rPr>
      </w:pPr>
      <w:r w:rsidRPr="00284F73">
        <w:rPr>
          <w:rFonts w:ascii="Helvetica" w:hAnsi="Helvetica" w:cs="Verdana"/>
          <w:b/>
          <w:bCs/>
        </w:rPr>
        <w:t xml:space="preserve">The influence of the Executive on the HSYK </w:t>
      </w:r>
    </w:p>
    <w:p w14:paraId="6ABDF5CE" w14:textId="77777777" w:rsidR="00917647" w:rsidRPr="00284F73" w:rsidRDefault="00917647" w:rsidP="00FD66C7">
      <w:pPr>
        <w:widowControl w:val="0"/>
        <w:autoSpaceDE w:val="0"/>
        <w:autoSpaceDN w:val="0"/>
        <w:adjustRightInd w:val="0"/>
        <w:spacing w:line="360" w:lineRule="atLeast"/>
        <w:jc w:val="both"/>
        <w:rPr>
          <w:rFonts w:ascii="Helvetica" w:hAnsi="Helvetica" w:cs="Verdana"/>
          <w:bCs/>
        </w:rPr>
      </w:pPr>
    </w:p>
    <w:p w14:paraId="55C9111C" w14:textId="5BA21181" w:rsidR="0095516A" w:rsidRPr="00284F73" w:rsidRDefault="00F730F5" w:rsidP="00FD66C7">
      <w:pPr>
        <w:widowControl w:val="0"/>
        <w:autoSpaceDE w:val="0"/>
        <w:autoSpaceDN w:val="0"/>
        <w:adjustRightInd w:val="0"/>
        <w:spacing w:line="480" w:lineRule="auto"/>
        <w:ind w:firstLine="720"/>
        <w:jc w:val="both"/>
        <w:rPr>
          <w:rFonts w:ascii="Helvetica" w:hAnsi="Helvetica" w:cs="Verdana"/>
          <w:bCs/>
        </w:rPr>
      </w:pPr>
      <w:r w:rsidRPr="00284F73">
        <w:rPr>
          <w:rFonts w:ascii="Helvetica" w:hAnsi="Helvetica" w:cs="Verdana"/>
          <w:bCs/>
        </w:rPr>
        <w:t xml:space="preserve">Because </w:t>
      </w:r>
      <w:r w:rsidR="00553B7B" w:rsidRPr="00284F73">
        <w:rPr>
          <w:rFonts w:ascii="Helvetica" w:hAnsi="Helvetica" w:cs="Verdana"/>
          <w:bCs/>
        </w:rPr>
        <w:t xml:space="preserve">the </w:t>
      </w:r>
      <w:r w:rsidRPr="00284F73">
        <w:rPr>
          <w:rFonts w:ascii="Helvetica" w:hAnsi="Helvetica" w:cs="Verdana"/>
          <w:bCs/>
        </w:rPr>
        <w:t xml:space="preserve">Turkish Constitution was written </w:t>
      </w:r>
      <w:r w:rsidR="003619F3" w:rsidRPr="00284F73">
        <w:rPr>
          <w:rFonts w:ascii="Helvetica" w:hAnsi="Helvetica" w:cs="Verdana"/>
          <w:bCs/>
        </w:rPr>
        <w:t>by the military after the coup in 1980</w:t>
      </w:r>
      <w:r w:rsidRPr="00284F73">
        <w:rPr>
          <w:rFonts w:ascii="Helvetica" w:hAnsi="Helvetica" w:cs="Verdana"/>
          <w:bCs/>
        </w:rPr>
        <w:t>, it had so many restrictions on freedom</w:t>
      </w:r>
      <w:r w:rsidR="00553B7B" w:rsidRPr="00284F73">
        <w:rPr>
          <w:rFonts w:ascii="Helvetica" w:hAnsi="Helvetica" w:cs="Verdana"/>
          <w:bCs/>
        </w:rPr>
        <w:t xml:space="preserve"> </w:t>
      </w:r>
      <w:r w:rsidR="003619F3" w:rsidRPr="00284F73">
        <w:rPr>
          <w:rFonts w:ascii="Helvetica" w:hAnsi="Helvetica" w:cs="Verdana"/>
          <w:bCs/>
        </w:rPr>
        <w:t>until 2010</w:t>
      </w:r>
      <w:r w:rsidRPr="00284F73">
        <w:rPr>
          <w:rFonts w:ascii="Helvetica" w:hAnsi="Helvetica" w:cs="Verdana"/>
          <w:bCs/>
        </w:rPr>
        <w:t xml:space="preserve">. Stating that situation, the AKP government under </w:t>
      </w:r>
      <w:r w:rsidR="003619F3" w:rsidRPr="00284F73">
        <w:rPr>
          <w:rFonts w:ascii="Helvetica" w:hAnsi="Helvetica" w:cs="Verdana"/>
          <w:bCs/>
        </w:rPr>
        <w:t xml:space="preserve">the </w:t>
      </w:r>
      <w:r w:rsidRPr="00284F73">
        <w:rPr>
          <w:rFonts w:ascii="Helvetica" w:hAnsi="Helvetica" w:cs="Verdana"/>
          <w:bCs/>
        </w:rPr>
        <w:t>leadership of Erdogan ma</w:t>
      </w:r>
      <w:r w:rsidR="00553B7B" w:rsidRPr="00284F73">
        <w:rPr>
          <w:rFonts w:ascii="Helvetica" w:hAnsi="Helvetica" w:cs="Verdana"/>
          <w:bCs/>
        </w:rPr>
        <w:t>d</w:t>
      </w:r>
      <w:r w:rsidRPr="00284F73">
        <w:rPr>
          <w:rFonts w:ascii="Helvetica" w:hAnsi="Helvetica" w:cs="Verdana"/>
          <w:bCs/>
        </w:rPr>
        <w:t xml:space="preserve">e changes </w:t>
      </w:r>
      <w:r w:rsidR="003619F3" w:rsidRPr="00284F73">
        <w:rPr>
          <w:rFonts w:ascii="Helvetica" w:hAnsi="Helvetica" w:cs="Verdana"/>
          <w:bCs/>
        </w:rPr>
        <w:t>to</w:t>
      </w:r>
      <w:r w:rsidRPr="00284F73">
        <w:rPr>
          <w:rFonts w:ascii="Helvetica" w:hAnsi="Helvetica" w:cs="Verdana"/>
          <w:bCs/>
        </w:rPr>
        <w:t xml:space="preserve"> the constitution in 2010. The goal was </w:t>
      </w:r>
      <w:r w:rsidR="00553B7B" w:rsidRPr="00284F73">
        <w:rPr>
          <w:rFonts w:ascii="Helvetica" w:hAnsi="Helvetica" w:cs="Verdana"/>
          <w:bCs/>
        </w:rPr>
        <w:t xml:space="preserve">to </w:t>
      </w:r>
      <w:r w:rsidRPr="00284F73">
        <w:rPr>
          <w:rFonts w:ascii="Helvetica" w:hAnsi="Helvetica" w:cs="Verdana"/>
          <w:bCs/>
        </w:rPr>
        <w:t>mak</w:t>
      </w:r>
      <w:r w:rsidR="00553B7B" w:rsidRPr="00284F73">
        <w:rPr>
          <w:rFonts w:ascii="Helvetica" w:hAnsi="Helvetica" w:cs="Verdana"/>
          <w:bCs/>
        </w:rPr>
        <w:t>e</w:t>
      </w:r>
      <w:r w:rsidRPr="00284F73">
        <w:rPr>
          <w:rFonts w:ascii="Helvetica" w:hAnsi="Helvetica" w:cs="Verdana"/>
          <w:bCs/>
        </w:rPr>
        <w:t xml:space="preserve"> Turkey more democratic and more respectful </w:t>
      </w:r>
      <w:r w:rsidR="00553B7B" w:rsidRPr="00284F73">
        <w:rPr>
          <w:rFonts w:ascii="Helvetica" w:hAnsi="Helvetica" w:cs="Verdana"/>
          <w:bCs/>
        </w:rPr>
        <w:t xml:space="preserve">of </w:t>
      </w:r>
      <w:r w:rsidRPr="00284F73">
        <w:rPr>
          <w:rFonts w:ascii="Helvetica" w:hAnsi="Helvetica" w:cs="Verdana"/>
          <w:bCs/>
        </w:rPr>
        <w:t xml:space="preserve">human rights. </w:t>
      </w:r>
      <w:r w:rsidR="0095516A" w:rsidRPr="00284F73">
        <w:rPr>
          <w:rFonts w:ascii="Helvetica" w:hAnsi="Helvetica" w:cs="Verdana"/>
          <w:bCs/>
        </w:rPr>
        <w:t>However, b</w:t>
      </w:r>
      <w:r w:rsidRPr="00284F73">
        <w:rPr>
          <w:rFonts w:ascii="Helvetica" w:hAnsi="Helvetica" w:cs="Verdana"/>
          <w:bCs/>
        </w:rPr>
        <w:t xml:space="preserve">y reversing the gains </w:t>
      </w:r>
      <w:r w:rsidR="0095516A" w:rsidRPr="00284F73">
        <w:rPr>
          <w:rFonts w:ascii="Helvetica" w:hAnsi="Helvetica" w:cs="Verdana"/>
          <w:bCs/>
        </w:rPr>
        <w:t>from the constitutional reforms, the government undermined the independence of judicial system.</w:t>
      </w:r>
    </w:p>
    <w:p w14:paraId="400827B2" w14:textId="03196D92" w:rsidR="00F730F5" w:rsidRPr="00284F73" w:rsidRDefault="0095516A" w:rsidP="00FD66C7">
      <w:pPr>
        <w:widowControl w:val="0"/>
        <w:autoSpaceDE w:val="0"/>
        <w:autoSpaceDN w:val="0"/>
        <w:adjustRightInd w:val="0"/>
        <w:spacing w:line="480" w:lineRule="auto"/>
        <w:ind w:firstLine="720"/>
        <w:jc w:val="both"/>
        <w:rPr>
          <w:rFonts w:ascii="Helvetica" w:hAnsi="Helvetica" w:cs="Verdana"/>
          <w:bCs/>
        </w:rPr>
      </w:pPr>
      <w:r w:rsidRPr="00284F73">
        <w:rPr>
          <w:rFonts w:ascii="Helvetica" w:hAnsi="Helvetica" w:cs="Verdana"/>
          <w:bCs/>
        </w:rPr>
        <w:t xml:space="preserve">According to </w:t>
      </w:r>
      <w:r w:rsidR="0091435B" w:rsidRPr="00284F73">
        <w:rPr>
          <w:rFonts w:ascii="Helvetica" w:hAnsi="Helvetica" w:cs="Verdana"/>
          <w:bCs/>
        </w:rPr>
        <w:t xml:space="preserve">the </w:t>
      </w:r>
      <w:r w:rsidR="00F730F5" w:rsidRPr="00284F73">
        <w:rPr>
          <w:rFonts w:ascii="Helvetica" w:hAnsi="Helvetica" w:cs="Verdana"/>
          <w:bCs/>
        </w:rPr>
        <w:t xml:space="preserve">2010 constitutional amendments, </w:t>
      </w:r>
      <w:r w:rsidR="0091435B" w:rsidRPr="00284F73">
        <w:rPr>
          <w:rFonts w:ascii="Helvetica" w:hAnsi="Helvetica" w:cs="Verdana"/>
          <w:bCs/>
        </w:rPr>
        <w:t xml:space="preserve">the </w:t>
      </w:r>
      <w:r w:rsidR="00F730F5" w:rsidRPr="00284F73">
        <w:rPr>
          <w:rFonts w:ascii="Helvetica" w:hAnsi="Helvetica" w:cs="Verdana"/>
          <w:bCs/>
        </w:rPr>
        <w:t>head of the HSYK and former Undersecretary of the Minis</w:t>
      </w:r>
      <w:r w:rsidRPr="00284F73">
        <w:rPr>
          <w:rFonts w:ascii="Helvetica" w:hAnsi="Helvetica" w:cs="Verdana"/>
          <w:bCs/>
        </w:rPr>
        <w:t xml:space="preserve">try of Justice will retain their position; however, their election (which is stated above) </w:t>
      </w:r>
      <w:r w:rsidR="0091435B" w:rsidRPr="00284F73">
        <w:rPr>
          <w:rFonts w:ascii="Helvetica" w:hAnsi="Helvetica" w:cs="Verdana"/>
          <w:bCs/>
        </w:rPr>
        <w:t xml:space="preserve">only </w:t>
      </w:r>
      <w:r w:rsidRPr="00284F73">
        <w:rPr>
          <w:rFonts w:ascii="Helvetica" w:hAnsi="Helvetica" w:cs="Verdana"/>
          <w:bCs/>
        </w:rPr>
        <w:t>depend</w:t>
      </w:r>
      <w:r w:rsidR="0091435B" w:rsidRPr="00284F73">
        <w:rPr>
          <w:rFonts w:ascii="Helvetica" w:hAnsi="Helvetica" w:cs="Verdana"/>
          <w:bCs/>
        </w:rPr>
        <w:t>s</w:t>
      </w:r>
      <w:r w:rsidRPr="00284F73">
        <w:rPr>
          <w:rFonts w:ascii="Helvetica" w:hAnsi="Helvetica" w:cs="Verdana"/>
          <w:bCs/>
        </w:rPr>
        <w:t xml:space="preserve"> </w:t>
      </w:r>
      <w:r w:rsidR="0091435B" w:rsidRPr="00284F73">
        <w:rPr>
          <w:rFonts w:ascii="Helvetica" w:hAnsi="Helvetica" w:cs="Verdana"/>
          <w:bCs/>
        </w:rPr>
        <w:t>on</w:t>
      </w:r>
      <w:r w:rsidRPr="00284F73">
        <w:rPr>
          <w:rFonts w:ascii="Helvetica" w:hAnsi="Helvetica" w:cs="Verdana"/>
          <w:bCs/>
        </w:rPr>
        <w:t xml:space="preserve"> the president from that day. </w:t>
      </w:r>
      <w:r w:rsidR="003619F3" w:rsidRPr="00284F73">
        <w:rPr>
          <w:rFonts w:ascii="Helvetica" w:hAnsi="Helvetica" w:cs="Verdana"/>
          <w:bCs/>
        </w:rPr>
        <w:t xml:space="preserve">The </w:t>
      </w:r>
      <w:r w:rsidRPr="00284F73">
        <w:rPr>
          <w:rFonts w:ascii="Helvetica" w:hAnsi="Helvetica" w:cs="Verdana"/>
          <w:bCs/>
        </w:rPr>
        <w:t xml:space="preserve">majority of judges will be appointed by their colleagues. If they would like to keep their seat, they need to show a candidate who has parallel ideas to the government. </w:t>
      </w:r>
      <w:r w:rsidR="00757925" w:rsidRPr="00284F73">
        <w:rPr>
          <w:rFonts w:ascii="Helvetica" w:hAnsi="Helvetica" w:cs="Verdana"/>
          <w:bCs/>
        </w:rPr>
        <w:t>Before these amendments, HSYK</w:t>
      </w:r>
      <w:r w:rsidR="00FD5E37" w:rsidRPr="00284F73">
        <w:rPr>
          <w:rFonts w:ascii="Helvetica" w:hAnsi="Helvetica" w:cs="Verdana"/>
          <w:bCs/>
        </w:rPr>
        <w:t xml:space="preserve"> had more power on elections. HSKY </w:t>
      </w:r>
      <w:r w:rsidR="003619F3" w:rsidRPr="00284F73">
        <w:rPr>
          <w:rFonts w:ascii="Helvetica" w:hAnsi="Helvetica" w:cs="Verdana"/>
          <w:bCs/>
        </w:rPr>
        <w:t>has</w:t>
      </w:r>
      <w:r w:rsidR="00FD5E37" w:rsidRPr="00284F73">
        <w:rPr>
          <w:rFonts w:ascii="Helvetica" w:hAnsi="Helvetica" w:cs="Verdana"/>
          <w:bCs/>
        </w:rPr>
        <w:t xml:space="preserve"> oppose</w:t>
      </w:r>
      <w:r w:rsidR="003619F3" w:rsidRPr="00284F73">
        <w:rPr>
          <w:rFonts w:ascii="Helvetica" w:hAnsi="Helvetica" w:cs="Verdana"/>
          <w:bCs/>
        </w:rPr>
        <w:t>d</w:t>
      </w:r>
      <w:r w:rsidR="00FD5E37" w:rsidRPr="00284F73">
        <w:rPr>
          <w:rFonts w:ascii="Helvetica" w:hAnsi="Helvetica" w:cs="Verdana"/>
          <w:bCs/>
        </w:rPr>
        <w:t xml:space="preserve"> the AKP government. In either case, because of traditional </w:t>
      </w:r>
      <w:r w:rsidR="0062021D" w:rsidRPr="00284F73">
        <w:rPr>
          <w:rFonts w:ascii="Helvetica" w:hAnsi="Helvetica" w:cs="Verdana"/>
          <w:bCs/>
        </w:rPr>
        <w:t xml:space="preserve">politicization in Turkey, there </w:t>
      </w:r>
      <w:r w:rsidR="003619F3" w:rsidRPr="00284F73">
        <w:rPr>
          <w:rFonts w:ascii="Helvetica" w:hAnsi="Helvetica" w:cs="Verdana"/>
          <w:bCs/>
        </w:rPr>
        <w:t>was</w:t>
      </w:r>
      <w:r w:rsidR="0062021D" w:rsidRPr="00284F73">
        <w:rPr>
          <w:rFonts w:ascii="Helvetica" w:hAnsi="Helvetica" w:cs="Verdana"/>
          <w:bCs/>
        </w:rPr>
        <w:t xml:space="preserve"> no power</w:t>
      </w:r>
      <w:r w:rsidR="003619F3" w:rsidRPr="00284F73">
        <w:rPr>
          <w:rFonts w:ascii="Helvetica" w:hAnsi="Helvetica" w:cs="Verdana"/>
          <w:bCs/>
        </w:rPr>
        <w:t xml:space="preserve">ful checks and balances system. </w:t>
      </w:r>
      <w:r w:rsidR="00FD66C7">
        <w:rPr>
          <w:rFonts w:ascii="Helvetica" w:hAnsi="Helvetica" w:cs="Verdana"/>
          <w:bCs/>
        </w:rPr>
        <w:t xml:space="preserve">It </w:t>
      </w:r>
      <w:r w:rsidR="00F730F5" w:rsidRPr="00284F73">
        <w:rPr>
          <w:rFonts w:ascii="Helvetica" w:hAnsi="Helvetica" w:cs="Verdana"/>
          <w:bCs/>
        </w:rPr>
        <w:t xml:space="preserve">did not oppose the controversial discussions in </w:t>
      </w:r>
      <w:r w:rsidR="00F730F5" w:rsidRPr="00284F73">
        <w:rPr>
          <w:rFonts w:ascii="Helvetica" w:hAnsi="Helvetica" w:cs="Verdana"/>
          <w:bCs/>
        </w:rPr>
        <w:lastRenderedPageBreak/>
        <w:t>this issue contradicting the international guidance on the formation of the Judicial Councils but put an electoral system in the HSYK by all the ranks of the judiciar</w:t>
      </w:r>
      <w:r w:rsidR="00BF3077" w:rsidRPr="00284F73">
        <w:rPr>
          <w:rFonts w:ascii="Helvetica" w:hAnsi="Helvetica" w:cs="Verdana"/>
          <w:bCs/>
        </w:rPr>
        <w:t>y—</w:t>
      </w:r>
      <w:r w:rsidR="00F730F5" w:rsidRPr="00284F73">
        <w:rPr>
          <w:rFonts w:ascii="Helvetica" w:hAnsi="Helvetica" w:cs="Verdana"/>
          <w:bCs/>
        </w:rPr>
        <w:t>a significant majority of HSYK members</w:t>
      </w:r>
      <w:r w:rsidR="00BF3077" w:rsidRPr="00284F73">
        <w:rPr>
          <w:rFonts w:ascii="Helvetica" w:hAnsi="Helvetica" w:cs="Verdana"/>
          <w:bCs/>
        </w:rPr>
        <w:t xml:space="preserve"> and</w:t>
      </w:r>
      <w:r w:rsidR="00F730F5" w:rsidRPr="00284F73">
        <w:rPr>
          <w:rFonts w:ascii="Helvetica" w:hAnsi="Helvetica" w:cs="Verdana"/>
          <w:bCs/>
        </w:rPr>
        <w:t xml:space="preserve"> their peers </w:t>
      </w:r>
      <w:r w:rsidR="003619F3" w:rsidRPr="00284F73">
        <w:rPr>
          <w:rFonts w:ascii="Helvetica" w:hAnsi="Helvetica" w:cs="Verdana"/>
          <w:bCs/>
        </w:rPr>
        <w:t>following</w:t>
      </w:r>
      <w:r w:rsidR="00F730F5" w:rsidRPr="00284F73">
        <w:rPr>
          <w:rFonts w:ascii="Helvetica" w:hAnsi="Helvetica" w:cs="Verdana"/>
          <w:bCs/>
        </w:rPr>
        <w:t xml:space="preserve"> international standards. </w:t>
      </w:r>
      <w:r w:rsidR="003619F3" w:rsidRPr="00284F73">
        <w:rPr>
          <w:rFonts w:ascii="Helvetica" w:hAnsi="Helvetica" w:cs="Verdana"/>
          <w:bCs/>
        </w:rPr>
        <w:t>Before</w:t>
      </w:r>
      <w:r w:rsidR="00F730F5" w:rsidRPr="00284F73">
        <w:rPr>
          <w:rFonts w:ascii="Helvetica" w:hAnsi="Helvetica" w:cs="Verdana"/>
          <w:bCs/>
        </w:rPr>
        <w:t xml:space="preserve"> accepting these amendments, the HSYK consisted of only seven regular and five </w:t>
      </w:r>
      <w:r w:rsidR="00FD66C7">
        <w:rPr>
          <w:rFonts w:ascii="Helvetica" w:hAnsi="Helvetica" w:cs="Verdana"/>
          <w:bCs/>
        </w:rPr>
        <w:t>full</w:t>
      </w:r>
      <w:r w:rsidR="00F730F5" w:rsidRPr="00284F73">
        <w:rPr>
          <w:rFonts w:ascii="Helvetica" w:hAnsi="Helvetica" w:cs="Verdana"/>
          <w:bCs/>
        </w:rPr>
        <w:t xml:space="preserve"> members, with only two substitute members. All of these have been appointed by the Chief Public Prosecutor by nominees nominated by the Supreme Court of Appeals and the Council General Assemblies. After the 2010 amendments to the Constitution, the Ministry of Justice's influence on the composition of the HSYK was theoretically rather limited. Importantly, the 2010 Constitutional amendment established the administrative and budgetary autonomy of the HSYK from Execution. The HSYK has its budget and own staff and building according to the High Council Act of Judges and Prosecutors adopted in 2010.</w:t>
      </w:r>
    </w:p>
    <w:p w14:paraId="5638A882" w14:textId="324ED0B6" w:rsidR="006743EB" w:rsidRPr="00284F73" w:rsidRDefault="00507833" w:rsidP="00FD66C7">
      <w:pPr>
        <w:widowControl w:val="0"/>
        <w:autoSpaceDE w:val="0"/>
        <w:autoSpaceDN w:val="0"/>
        <w:adjustRightInd w:val="0"/>
        <w:spacing w:line="480" w:lineRule="auto"/>
        <w:ind w:firstLine="720"/>
        <w:jc w:val="both"/>
        <w:rPr>
          <w:rFonts w:ascii="Helvetica" w:hAnsi="Helvetica" w:cs="Verdana"/>
          <w:bCs/>
        </w:rPr>
      </w:pPr>
      <w:r w:rsidRPr="00284F73">
        <w:rPr>
          <w:rFonts w:ascii="Helvetica" w:hAnsi="Helvetica" w:cs="Verdana"/>
          <w:bCs/>
        </w:rPr>
        <w:t xml:space="preserve">There was another legislative amendment in 2014. These amendments allowed </w:t>
      </w:r>
      <w:r w:rsidR="003619F3" w:rsidRPr="00284F73">
        <w:rPr>
          <w:rFonts w:ascii="Helvetica" w:hAnsi="Helvetica" w:cs="Verdana"/>
          <w:bCs/>
        </w:rPr>
        <w:t xml:space="preserve">the </w:t>
      </w:r>
      <w:r w:rsidR="006F6FBA" w:rsidRPr="00284F73">
        <w:rPr>
          <w:rFonts w:ascii="Helvetica" w:hAnsi="Helvetica" w:cs="Verdana"/>
          <w:bCs/>
        </w:rPr>
        <w:t>ministry of justice to take control o</w:t>
      </w:r>
      <w:r w:rsidR="00893B36" w:rsidRPr="00284F73">
        <w:rPr>
          <w:rFonts w:ascii="Helvetica" w:hAnsi="Helvetica" w:cs="Verdana"/>
          <w:bCs/>
        </w:rPr>
        <w:t>f the</w:t>
      </w:r>
      <w:r w:rsidR="006F6FBA" w:rsidRPr="00284F73">
        <w:rPr>
          <w:rFonts w:ascii="Helvetica" w:hAnsi="Helvetica" w:cs="Verdana"/>
          <w:bCs/>
        </w:rPr>
        <w:t xml:space="preserve"> HSYK. It took away the independence of the judiciary. </w:t>
      </w:r>
      <w:r w:rsidR="003978CF" w:rsidRPr="00284F73">
        <w:rPr>
          <w:rFonts w:ascii="Helvetica" w:hAnsi="Helvetica" w:cs="Verdana"/>
          <w:bCs/>
        </w:rPr>
        <w:t>Although the HSYK made a statement and criticize</w:t>
      </w:r>
      <w:r w:rsidR="003619F3" w:rsidRPr="00284F73">
        <w:rPr>
          <w:rFonts w:ascii="Helvetica" w:hAnsi="Helvetica" w:cs="Verdana"/>
          <w:bCs/>
        </w:rPr>
        <w:t>d</w:t>
      </w:r>
      <w:r w:rsidR="003978CF" w:rsidRPr="00284F73">
        <w:rPr>
          <w:rFonts w:ascii="Helvetica" w:hAnsi="Helvetica" w:cs="Verdana"/>
          <w:bCs/>
        </w:rPr>
        <w:t xml:space="preserve"> the government decision on the HSYK, the 2014 amendments </w:t>
      </w:r>
      <w:r w:rsidR="00EB61B0" w:rsidRPr="00284F73">
        <w:rPr>
          <w:rFonts w:ascii="Helvetica" w:hAnsi="Helvetica" w:cs="Verdana"/>
          <w:bCs/>
        </w:rPr>
        <w:t xml:space="preserve">had </w:t>
      </w:r>
      <w:r w:rsidR="003619F3" w:rsidRPr="00284F73">
        <w:rPr>
          <w:rFonts w:ascii="Helvetica" w:hAnsi="Helvetica" w:cs="Verdana"/>
          <w:bCs/>
        </w:rPr>
        <w:t xml:space="preserve">given </w:t>
      </w:r>
      <w:r w:rsidR="003978CF" w:rsidRPr="00284F73">
        <w:rPr>
          <w:rFonts w:ascii="Helvetica" w:hAnsi="Helvetica" w:cs="Verdana"/>
          <w:bCs/>
        </w:rPr>
        <w:t xml:space="preserve">power to the Minister of Justice to become ex officio president of the HSYK. </w:t>
      </w:r>
      <w:r w:rsidR="006743EB" w:rsidRPr="00284F73">
        <w:rPr>
          <w:rFonts w:ascii="Helvetica" w:hAnsi="Helvetica" w:cs="Verdana"/>
          <w:bCs/>
        </w:rPr>
        <w:t xml:space="preserve"> </w:t>
      </w:r>
    </w:p>
    <w:p w14:paraId="21DBDC3F" w14:textId="018D34B6" w:rsidR="006743EB" w:rsidRPr="00284F73" w:rsidRDefault="006743EB" w:rsidP="00FD66C7">
      <w:pPr>
        <w:widowControl w:val="0"/>
        <w:autoSpaceDE w:val="0"/>
        <w:autoSpaceDN w:val="0"/>
        <w:adjustRightInd w:val="0"/>
        <w:spacing w:line="480" w:lineRule="auto"/>
        <w:ind w:firstLine="720"/>
        <w:jc w:val="both"/>
        <w:rPr>
          <w:rFonts w:ascii="Helvetica" w:hAnsi="Helvetica" w:cs="Verdana"/>
          <w:bCs/>
        </w:rPr>
      </w:pPr>
      <w:r w:rsidRPr="00284F73">
        <w:rPr>
          <w:rFonts w:ascii="Helvetica" w:hAnsi="Helvetica" w:cs="Verdana"/>
          <w:bCs/>
        </w:rPr>
        <w:t>With these amendments, the power of the president for disciplinary investigations of judges was increased. The minister of the judiciary</w:t>
      </w:r>
      <w:r w:rsidR="008715AA" w:rsidRPr="00284F73">
        <w:rPr>
          <w:rFonts w:ascii="Helvetica" w:hAnsi="Helvetica" w:cs="Verdana"/>
          <w:bCs/>
        </w:rPr>
        <w:t xml:space="preserve"> </w:t>
      </w:r>
      <w:r w:rsidR="003619F3" w:rsidRPr="00284F73">
        <w:rPr>
          <w:rFonts w:ascii="Helvetica" w:hAnsi="Helvetica" w:cs="Verdana"/>
          <w:bCs/>
        </w:rPr>
        <w:t xml:space="preserve">also </w:t>
      </w:r>
      <w:r w:rsidR="008715AA" w:rsidRPr="00284F73">
        <w:rPr>
          <w:rFonts w:ascii="Helvetica" w:hAnsi="Helvetica" w:cs="Verdana"/>
          <w:bCs/>
        </w:rPr>
        <w:t>had</w:t>
      </w:r>
      <w:r w:rsidRPr="00284F73">
        <w:rPr>
          <w:rFonts w:ascii="Helvetica" w:hAnsi="Helvetica" w:cs="Verdana"/>
          <w:bCs/>
        </w:rPr>
        <w:t xml:space="preserve"> </w:t>
      </w:r>
      <w:r w:rsidR="003619F3" w:rsidRPr="00284F73">
        <w:rPr>
          <w:rFonts w:ascii="Helvetica" w:hAnsi="Helvetica" w:cs="Verdana"/>
          <w:bCs/>
        </w:rPr>
        <w:t xml:space="preserve">the </w:t>
      </w:r>
      <w:r w:rsidRPr="00284F73">
        <w:rPr>
          <w:rFonts w:ascii="Helvetica" w:hAnsi="Helvetica" w:cs="Verdana"/>
          <w:bCs/>
        </w:rPr>
        <w:t xml:space="preserve">power to make new appointments for the judges. </w:t>
      </w:r>
      <w:r w:rsidR="008715AA" w:rsidRPr="00284F73">
        <w:rPr>
          <w:rFonts w:ascii="Helvetica" w:hAnsi="Helvetica" w:cs="Verdana"/>
          <w:bCs/>
        </w:rPr>
        <w:t>Despite all</w:t>
      </w:r>
      <w:r w:rsidR="00345717" w:rsidRPr="00284F73">
        <w:rPr>
          <w:rFonts w:ascii="Helvetica" w:hAnsi="Helvetica" w:cs="Verdana"/>
          <w:bCs/>
        </w:rPr>
        <w:t xml:space="preserve"> of this</w:t>
      </w:r>
      <w:r w:rsidR="008715AA" w:rsidRPr="00284F73">
        <w:rPr>
          <w:rFonts w:ascii="Helvetica" w:hAnsi="Helvetica" w:cs="Verdana"/>
          <w:bCs/>
        </w:rPr>
        <w:t>, the constitution</w:t>
      </w:r>
      <w:r w:rsidR="003619F3" w:rsidRPr="00284F73">
        <w:rPr>
          <w:rFonts w:ascii="Helvetica" w:hAnsi="Helvetica" w:cs="Verdana"/>
          <w:bCs/>
        </w:rPr>
        <w:t>al</w:t>
      </w:r>
      <w:r w:rsidR="008715AA" w:rsidRPr="00284F73">
        <w:rPr>
          <w:rFonts w:ascii="Helvetica" w:hAnsi="Helvetica" w:cs="Verdana"/>
          <w:bCs/>
        </w:rPr>
        <w:t xml:space="preserve"> court of Turkey had </w:t>
      </w:r>
      <w:r w:rsidR="009F3B1B" w:rsidRPr="00284F73">
        <w:rPr>
          <w:rFonts w:ascii="Helvetica" w:hAnsi="Helvetica" w:cs="Verdana"/>
          <w:bCs/>
        </w:rPr>
        <w:t>abolished these amendments based on article 159 of the constitution</w:t>
      </w:r>
      <w:r w:rsidR="00FD66C7">
        <w:rPr>
          <w:rFonts w:ascii="Helvetica" w:hAnsi="Helvetica" w:cs="Verdana"/>
          <w:bCs/>
        </w:rPr>
        <w:t xml:space="preserve"> of Turkey</w:t>
      </w:r>
      <w:r w:rsidR="009F3B1B" w:rsidRPr="00284F73">
        <w:rPr>
          <w:rFonts w:ascii="Helvetica" w:hAnsi="Helvetica" w:cs="Verdana"/>
          <w:bCs/>
        </w:rPr>
        <w:t xml:space="preserve">. </w:t>
      </w:r>
    </w:p>
    <w:p w14:paraId="7032C47C" w14:textId="368A2694" w:rsidR="000323A8" w:rsidRPr="00284F73" w:rsidRDefault="004B4BBA" w:rsidP="00FD66C7">
      <w:pPr>
        <w:widowControl w:val="0"/>
        <w:autoSpaceDE w:val="0"/>
        <w:autoSpaceDN w:val="0"/>
        <w:adjustRightInd w:val="0"/>
        <w:spacing w:line="480" w:lineRule="auto"/>
        <w:ind w:firstLine="720"/>
        <w:jc w:val="both"/>
        <w:rPr>
          <w:rFonts w:ascii="Helvetica" w:hAnsi="Helvetica" w:cs="Verdana"/>
          <w:bCs/>
        </w:rPr>
      </w:pPr>
      <w:r w:rsidRPr="00284F73">
        <w:rPr>
          <w:rFonts w:ascii="Helvetica" w:hAnsi="Helvetica" w:cs="Verdana"/>
          <w:bCs/>
        </w:rPr>
        <w:t>In 2014, elections of HSKY member</w:t>
      </w:r>
      <w:r w:rsidR="00691C1C" w:rsidRPr="00284F73">
        <w:rPr>
          <w:rFonts w:ascii="Helvetica" w:hAnsi="Helvetica" w:cs="Verdana"/>
          <w:bCs/>
        </w:rPr>
        <w:t xml:space="preserve">s </w:t>
      </w:r>
      <w:r w:rsidRPr="00284F73">
        <w:rPr>
          <w:rFonts w:ascii="Helvetica" w:hAnsi="Helvetica" w:cs="Verdana"/>
          <w:bCs/>
        </w:rPr>
        <w:t xml:space="preserve">were made. </w:t>
      </w:r>
      <w:r w:rsidR="00977791" w:rsidRPr="00284F73">
        <w:rPr>
          <w:rFonts w:ascii="Helvetica" w:hAnsi="Helvetica" w:cs="Verdana"/>
          <w:bCs/>
        </w:rPr>
        <w:t xml:space="preserve">The observation showed that </w:t>
      </w:r>
      <w:r w:rsidR="00B64AA2" w:rsidRPr="00284F73">
        <w:rPr>
          <w:rFonts w:ascii="Helvetica" w:hAnsi="Helvetica" w:cs="Verdana"/>
          <w:bCs/>
        </w:rPr>
        <w:lastRenderedPageBreak/>
        <w:t xml:space="preserve">the Ministry of Justice </w:t>
      </w:r>
      <w:r w:rsidR="003619F3" w:rsidRPr="00284F73">
        <w:rPr>
          <w:rFonts w:ascii="Helvetica" w:hAnsi="Helvetica" w:cs="Verdana"/>
          <w:bCs/>
        </w:rPr>
        <w:t xml:space="preserve">affected </w:t>
      </w:r>
      <w:r w:rsidR="00B64AA2" w:rsidRPr="00284F73">
        <w:rPr>
          <w:rFonts w:ascii="Helvetica" w:hAnsi="Helvetica" w:cs="Verdana"/>
          <w:bCs/>
        </w:rPr>
        <w:t xml:space="preserve">the elections. As reported by International Commission of Jurists </w:t>
      </w:r>
      <w:r w:rsidR="008919E6" w:rsidRPr="00284F73">
        <w:rPr>
          <w:rFonts w:ascii="Helvetica" w:hAnsi="Helvetica" w:cs="Verdana"/>
          <w:bCs/>
        </w:rPr>
        <w:t>(ICJ)</w:t>
      </w:r>
      <w:r w:rsidR="00691C1C" w:rsidRPr="00284F73">
        <w:rPr>
          <w:rFonts w:ascii="Helvetica" w:hAnsi="Helvetica" w:cs="Verdana"/>
          <w:bCs/>
        </w:rPr>
        <w:t>,</w:t>
      </w:r>
      <w:r w:rsidR="008919E6" w:rsidRPr="00284F73">
        <w:rPr>
          <w:rFonts w:ascii="Helvetica" w:hAnsi="Helvetica" w:cs="Verdana"/>
          <w:bCs/>
        </w:rPr>
        <w:t xml:space="preserve"> </w:t>
      </w:r>
      <w:r w:rsidR="00B64AA2" w:rsidRPr="00284F73">
        <w:rPr>
          <w:rFonts w:ascii="Helvetica" w:hAnsi="Helvetica" w:cs="Verdana"/>
          <w:bCs/>
        </w:rPr>
        <w:t xml:space="preserve">that election-platform was used for government supports. </w:t>
      </w:r>
      <w:r w:rsidR="008919E6" w:rsidRPr="00284F73">
        <w:rPr>
          <w:rFonts w:ascii="Helvetica" w:hAnsi="Helvetica" w:cs="Verdana"/>
          <w:bCs/>
        </w:rPr>
        <w:t xml:space="preserve">As a result of these allegations, members of HSYK can </w:t>
      </w:r>
      <w:r w:rsidR="00FD66C7">
        <w:rPr>
          <w:rFonts w:ascii="Helvetica" w:hAnsi="Helvetica" w:cs="Verdana"/>
          <w:bCs/>
        </w:rPr>
        <w:t xml:space="preserve">be thought </w:t>
      </w:r>
      <w:r w:rsidR="008919E6" w:rsidRPr="00284F73">
        <w:rPr>
          <w:rFonts w:ascii="Helvetica" w:hAnsi="Helvetica" w:cs="Verdana"/>
          <w:bCs/>
        </w:rPr>
        <w:t xml:space="preserve">that they are </w:t>
      </w:r>
      <w:r w:rsidR="003C239C" w:rsidRPr="00284F73">
        <w:rPr>
          <w:rFonts w:ascii="Helvetica" w:hAnsi="Helvetica" w:cs="Verdana"/>
          <w:bCs/>
        </w:rPr>
        <w:t xml:space="preserve">the </w:t>
      </w:r>
      <w:r w:rsidR="008919E6" w:rsidRPr="00284F73">
        <w:rPr>
          <w:rFonts w:ascii="Helvetica" w:hAnsi="Helvetica" w:cs="Verdana"/>
          <w:bCs/>
        </w:rPr>
        <w:t xml:space="preserve">supporter of the AKP government. </w:t>
      </w:r>
      <w:r w:rsidR="00691C1C" w:rsidRPr="00284F73">
        <w:rPr>
          <w:rFonts w:ascii="Helvetica" w:hAnsi="Helvetica" w:cs="Verdana"/>
          <w:bCs/>
        </w:rPr>
        <w:t>The</w:t>
      </w:r>
      <w:r w:rsidR="008919E6" w:rsidRPr="00284F73">
        <w:rPr>
          <w:rFonts w:ascii="Helvetica" w:hAnsi="Helvetica" w:cs="Verdana"/>
          <w:bCs/>
        </w:rPr>
        <w:t xml:space="preserve"> ICJ’s report</w:t>
      </w:r>
      <w:r w:rsidR="00691C1C" w:rsidRPr="00284F73">
        <w:rPr>
          <w:rFonts w:ascii="Helvetica" w:hAnsi="Helvetica" w:cs="Verdana"/>
          <w:bCs/>
        </w:rPr>
        <w:t>,</w:t>
      </w:r>
      <w:r w:rsidR="008919E6" w:rsidRPr="00284F73">
        <w:rPr>
          <w:rFonts w:ascii="Helvetica" w:hAnsi="Helvetica" w:cs="Verdana"/>
          <w:bCs/>
        </w:rPr>
        <w:t xml:space="preserve"> </w:t>
      </w:r>
      <w:r w:rsidR="003C239C" w:rsidRPr="00284F73">
        <w:rPr>
          <w:rFonts w:ascii="Helvetica" w:hAnsi="Helvetica" w:cs="Verdana"/>
          <w:bCs/>
        </w:rPr>
        <w:t xml:space="preserve">the </w:t>
      </w:r>
      <w:r w:rsidR="008919E6" w:rsidRPr="00284F73">
        <w:rPr>
          <w:rFonts w:ascii="Helvetica" w:hAnsi="Helvetica" w:cs="Verdana"/>
          <w:bCs/>
        </w:rPr>
        <w:t>political enviro</w:t>
      </w:r>
      <w:r w:rsidR="003C239C" w:rsidRPr="00284F73">
        <w:rPr>
          <w:rFonts w:ascii="Helvetica" w:hAnsi="Helvetica" w:cs="Verdana"/>
          <w:bCs/>
        </w:rPr>
        <w:t>nment</w:t>
      </w:r>
      <w:r w:rsidR="00691C1C" w:rsidRPr="00284F73">
        <w:rPr>
          <w:rFonts w:ascii="Helvetica" w:hAnsi="Helvetica" w:cs="Verdana"/>
          <w:bCs/>
        </w:rPr>
        <w:t>,</w:t>
      </w:r>
      <w:r w:rsidR="003C239C" w:rsidRPr="00284F73">
        <w:rPr>
          <w:rFonts w:ascii="Helvetica" w:hAnsi="Helvetica" w:cs="Verdana"/>
          <w:bCs/>
        </w:rPr>
        <w:t xml:space="preserve"> and </w:t>
      </w:r>
      <w:r w:rsidR="00691C1C" w:rsidRPr="00284F73">
        <w:rPr>
          <w:rFonts w:ascii="Helvetica" w:hAnsi="Helvetica" w:cs="Verdana"/>
          <w:bCs/>
        </w:rPr>
        <w:t>the j</w:t>
      </w:r>
      <w:r w:rsidR="003C239C" w:rsidRPr="00284F73">
        <w:rPr>
          <w:rFonts w:ascii="Helvetica" w:hAnsi="Helvetica" w:cs="Verdana"/>
          <w:bCs/>
        </w:rPr>
        <w:t xml:space="preserve">udge’s decisions </w:t>
      </w:r>
      <w:r w:rsidR="008919E6" w:rsidRPr="00284F73">
        <w:rPr>
          <w:rFonts w:ascii="Helvetica" w:hAnsi="Helvetica" w:cs="Verdana"/>
          <w:bCs/>
        </w:rPr>
        <w:t xml:space="preserve">support this result. It is necessary to </w:t>
      </w:r>
      <w:r w:rsidR="00691C1C" w:rsidRPr="00284F73">
        <w:rPr>
          <w:rFonts w:ascii="Helvetica" w:hAnsi="Helvetica" w:cs="Verdana"/>
          <w:bCs/>
        </w:rPr>
        <w:t xml:space="preserve">accept </w:t>
      </w:r>
      <w:r w:rsidR="008919E6" w:rsidRPr="00284F73">
        <w:rPr>
          <w:rFonts w:ascii="Helvetica" w:hAnsi="Helvetica" w:cs="Verdana"/>
          <w:bCs/>
        </w:rPr>
        <w:t xml:space="preserve">that </w:t>
      </w:r>
      <w:r w:rsidR="00691C1C" w:rsidRPr="00284F73">
        <w:rPr>
          <w:rFonts w:ascii="Helvetica" w:hAnsi="Helvetica" w:cs="Verdana"/>
          <w:bCs/>
        </w:rPr>
        <w:t>no</w:t>
      </w:r>
      <w:r w:rsidR="008919E6" w:rsidRPr="00284F73">
        <w:rPr>
          <w:rFonts w:ascii="Helvetica" w:hAnsi="Helvetica" w:cs="Verdana"/>
          <w:bCs/>
        </w:rPr>
        <w:t xml:space="preserve"> judiciary independence</w:t>
      </w:r>
      <w:r w:rsidR="00691C1C" w:rsidRPr="00284F73">
        <w:rPr>
          <w:rFonts w:ascii="Helvetica" w:hAnsi="Helvetica" w:cs="Verdana"/>
          <w:bCs/>
        </w:rPr>
        <w:t xml:space="preserve"> exists</w:t>
      </w:r>
      <w:r w:rsidR="008919E6" w:rsidRPr="00284F73">
        <w:rPr>
          <w:rFonts w:ascii="Helvetica" w:hAnsi="Helvetica" w:cs="Verdana"/>
          <w:bCs/>
        </w:rPr>
        <w:t xml:space="preserve"> in Turkey not because of judicial system but because of</w:t>
      </w:r>
      <w:r w:rsidR="003C239C" w:rsidRPr="00284F73">
        <w:rPr>
          <w:rFonts w:ascii="Helvetica" w:hAnsi="Helvetica" w:cs="Verdana"/>
          <w:bCs/>
        </w:rPr>
        <w:t xml:space="preserve"> the</w:t>
      </w:r>
      <w:r w:rsidR="008919E6" w:rsidRPr="00284F73">
        <w:rPr>
          <w:rFonts w:ascii="Helvetica" w:hAnsi="Helvetica" w:cs="Verdana"/>
          <w:bCs/>
        </w:rPr>
        <w:t xml:space="preserve"> influence of government on </w:t>
      </w:r>
      <w:r w:rsidR="003C239C" w:rsidRPr="00284F73">
        <w:rPr>
          <w:rFonts w:ascii="Helvetica" w:hAnsi="Helvetica" w:cs="Verdana"/>
          <w:bCs/>
        </w:rPr>
        <w:t xml:space="preserve">the </w:t>
      </w:r>
      <w:r w:rsidR="008919E6" w:rsidRPr="00284F73">
        <w:rPr>
          <w:rFonts w:ascii="Helvetica" w:hAnsi="Helvetica" w:cs="Verdana"/>
          <w:bCs/>
        </w:rPr>
        <w:t xml:space="preserve">judicial system. </w:t>
      </w:r>
    </w:p>
    <w:p w14:paraId="354957ED" w14:textId="4C25548D" w:rsidR="00917647" w:rsidRPr="00284F73" w:rsidRDefault="00341BBE" w:rsidP="00FD66C7">
      <w:pPr>
        <w:widowControl w:val="0"/>
        <w:autoSpaceDE w:val="0"/>
        <w:autoSpaceDN w:val="0"/>
        <w:adjustRightInd w:val="0"/>
        <w:spacing w:line="480" w:lineRule="auto"/>
        <w:ind w:firstLine="720"/>
        <w:jc w:val="both"/>
        <w:rPr>
          <w:rFonts w:ascii="Helvetica" w:hAnsi="Helvetica" w:cs="Verdana"/>
          <w:bCs/>
        </w:rPr>
      </w:pPr>
      <w:r w:rsidRPr="00284F73">
        <w:rPr>
          <w:rFonts w:ascii="Helvetica" w:hAnsi="Helvetica" w:cs="Verdana"/>
          <w:bCs/>
        </w:rPr>
        <w:t>C</w:t>
      </w:r>
      <w:r w:rsidR="008919E6" w:rsidRPr="00284F73">
        <w:rPr>
          <w:rFonts w:ascii="Helvetica" w:hAnsi="Helvetica" w:cs="Verdana"/>
          <w:bCs/>
        </w:rPr>
        <w:t xml:space="preserve">ontrary to Turkey, </w:t>
      </w:r>
      <w:r w:rsidR="003C239C" w:rsidRPr="00284F73">
        <w:rPr>
          <w:rFonts w:ascii="Helvetica" w:hAnsi="Helvetica" w:cs="Verdana"/>
          <w:bCs/>
        </w:rPr>
        <w:t xml:space="preserve">the </w:t>
      </w:r>
      <w:r w:rsidR="00462384" w:rsidRPr="00284F73">
        <w:rPr>
          <w:rFonts w:ascii="Helvetica" w:hAnsi="Helvetica" w:cs="Verdana"/>
          <w:bCs/>
        </w:rPr>
        <w:t xml:space="preserve">US system </w:t>
      </w:r>
      <w:r w:rsidR="003C239C" w:rsidRPr="00284F73">
        <w:rPr>
          <w:rFonts w:ascii="Helvetica" w:hAnsi="Helvetica" w:cs="Verdana"/>
          <w:bCs/>
        </w:rPr>
        <w:t>is</w:t>
      </w:r>
      <w:r w:rsidR="00462384" w:rsidRPr="00284F73">
        <w:rPr>
          <w:rFonts w:ascii="Helvetica" w:hAnsi="Helvetica" w:cs="Verdana"/>
          <w:bCs/>
        </w:rPr>
        <w:t xml:space="preserve"> correlated to international standar</w:t>
      </w:r>
      <w:r w:rsidR="00065DC1" w:rsidRPr="00284F73">
        <w:rPr>
          <w:rFonts w:ascii="Helvetica" w:hAnsi="Helvetica" w:cs="Verdana"/>
          <w:bCs/>
        </w:rPr>
        <w:t>d</w:t>
      </w:r>
      <w:r w:rsidR="00462384" w:rsidRPr="00284F73">
        <w:rPr>
          <w:rFonts w:ascii="Helvetica" w:hAnsi="Helvetica" w:cs="Verdana"/>
          <w:bCs/>
        </w:rPr>
        <w:t xml:space="preserve">s. </w:t>
      </w:r>
      <w:r w:rsidR="002E0DE8" w:rsidRPr="00284F73">
        <w:rPr>
          <w:rFonts w:ascii="Helvetica" w:hAnsi="Helvetica" w:cs="Verdana"/>
          <w:bCs/>
        </w:rPr>
        <w:t xml:space="preserve">Although the judges are appointed by the president in </w:t>
      </w:r>
      <w:r w:rsidRPr="00284F73">
        <w:rPr>
          <w:rFonts w:ascii="Helvetica" w:hAnsi="Helvetica" w:cs="Verdana"/>
          <w:bCs/>
        </w:rPr>
        <w:t xml:space="preserve">the </w:t>
      </w:r>
      <w:r w:rsidR="002E0DE8" w:rsidRPr="00284F73">
        <w:rPr>
          <w:rFonts w:ascii="Helvetica" w:hAnsi="Helvetica" w:cs="Verdana"/>
          <w:bCs/>
        </w:rPr>
        <w:t xml:space="preserve">US, the approval of </w:t>
      </w:r>
      <w:r w:rsidRPr="00284F73">
        <w:rPr>
          <w:rFonts w:ascii="Helvetica" w:hAnsi="Helvetica" w:cs="Verdana"/>
          <w:bCs/>
        </w:rPr>
        <w:t>t</w:t>
      </w:r>
      <w:r w:rsidR="002E0DE8" w:rsidRPr="00284F73">
        <w:rPr>
          <w:rFonts w:ascii="Helvetica" w:hAnsi="Helvetica" w:cs="Verdana"/>
          <w:bCs/>
        </w:rPr>
        <w:t xml:space="preserve">he Senate is a must. This checks and balances system protects the judicial independence. After selection of the judges, they work lifelong. It </w:t>
      </w:r>
      <w:r w:rsidRPr="00284F73">
        <w:rPr>
          <w:rFonts w:ascii="Helvetica" w:hAnsi="Helvetica" w:cs="Verdana"/>
          <w:bCs/>
        </w:rPr>
        <w:t xml:space="preserve">allows </w:t>
      </w:r>
      <w:r w:rsidR="002E0DE8" w:rsidRPr="00284F73">
        <w:rPr>
          <w:rFonts w:ascii="Helvetica" w:hAnsi="Helvetica" w:cs="Verdana"/>
          <w:bCs/>
        </w:rPr>
        <w:t>that they do not need to follow any side part</w:t>
      </w:r>
      <w:r w:rsidRPr="00284F73">
        <w:rPr>
          <w:rFonts w:ascii="Helvetica" w:hAnsi="Helvetica" w:cs="Verdana"/>
          <w:bCs/>
        </w:rPr>
        <w:t>y’s</w:t>
      </w:r>
      <w:r w:rsidR="002E0DE8" w:rsidRPr="00284F73">
        <w:rPr>
          <w:rFonts w:ascii="Helvetica" w:hAnsi="Helvetica" w:cs="Verdana"/>
          <w:bCs/>
        </w:rPr>
        <w:t xml:space="preserve"> side. This </w:t>
      </w:r>
      <w:r w:rsidR="002E0DE8" w:rsidRPr="00FD66C7">
        <w:rPr>
          <w:rFonts w:ascii="Helvetica" w:hAnsi="Helvetica" w:cs="Verdana"/>
          <w:bCs/>
        </w:rPr>
        <w:t>year</w:t>
      </w:r>
      <w:r w:rsidR="00FD66C7" w:rsidRPr="00FD66C7">
        <w:rPr>
          <w:rStyle w:val="CommentReference"/>
          <w:rFonts w:ascii="Helvetica" w:hAnsi="Helvetica"/>
          <w:sz w:val="24"/>
          <w:szCs w:val="24"/>
        </w:rPr>
        <w:t>, 2014</w:t>
      </w:r>
      <w:r w:rsidR="00FD66C7">
        <w:rPr>
          <w:rStyle w:val="CommentReference"/>
          <w:rFonts w:ascii="Helvetica" w:hAnsi="Helvetica"/>
        </w:rPr>
        <w:t xml:space="preserve"> </w:t>
      </w:r>
      <w:r w:rsidR="002E0DE8" w:rsidRPr="00FD66C7">
        <w:rPr>
          <w:rFonts w:ascii="Helvetica" w:hAnsi="Helvetica" w:cs="Verdana"/>
          <w:bCs/>
        </w:rPr>
        <w:t>roves</w:t>
      </w:r>
      <w:r w:rsidR="002E0DE8" w:rsidRPr="00284F73">
        <w:rPr>
          <w:rFonts w:ascii="Helvetica" w:hAnsi="Helvetica" w:cs="Verdana"/>
          <w:bCs/>
        </w:rPr>
        <w:t xml:space="preserve"> that the president has almost no power on </w:t>
      </w:r>
      <w:r w:rsidR="003C239C" w:rsidRPr="00284F73">
        <w:rPr>
          <w:rFonts w:ascii="Helvetica" w:hAnsi="Helvetica" w:cs="Verdana"/>
          <w:bCs/>
        </w:rPr>
        <w:t xml:space="preserve">the </w:t>
      </w:r>
      <w:r w:rsidR="002E0DE8" w:rsidRPr="00284F73">
        <w:rPr>
          <w:rFonts w:ascii="Helvetica" w:hAnsi="Helvetica" w:cs="Verdana"/>
          <w:bCs/>
        </w:rPr>
        <w:t xml:space="preserve">judicial system. The judge had stopped the prohibition of </w:t>
      </w:r>
      <w:r w:rsidR="003C239C" w:rsidRPr="00284F73">
        <w:rPr>
          <w:rFonts w:ascii="Helvetica" w:hAnsi="Helvetica" w:cs="Verdana"/>
          <w:bCs/>
        </w:rPr>
        <w:t xml:space="preserve">the </w:t>
      </w:r>
      <w:r w:rsidR="002E0DE8" w:rsidRPr="00284F73">
        <w:rPr>
          <w:rFonts w:ascii="Helvetica" w:hAnsi="Helvetica" w:cs="Verdana"/>
          <w:bCs/>
        </w:rPr>
        <w:t xml:space="preserve">entrance from seven countries based on the constitution. With the independence of the judiciary, </w:t>
      </w:r>
      <w:r w:rsidRPr="00284F73">
        <w:rPr>
          <w:rFonts w:ascii="Helvetica" w:hAnsi="Helvetica" w:cs="Verdana"/>
          <w:bCs/>
        </w:rPr>
        <w:t>t</w:t>
      </w:r>
      <w:r w:rsidR="002E0DE8" w:rsidRPr="00284F73">
        <w:rPr>
          <w:rFonts w:ascii="Helvetica" w:hAnsi="Helvetica" w:cs="Verdana"/>
          <w:bCs/>
        </w:rPr>
        <w:t xml:space="preserve">he USA protects its democracy. </w:t>
      </w:r>
    </w:p>
    <w:p w14:paraId="7B661160" w14:textId="77777777" w:rsidR="00341BBE" w:rsidRPr="00284F73" w:rsidRDefault="00341BBE" w:rsidP="00FD66C7">
      <w:pPr>
        <w:widowControl w:val="0"/>
        <w:autoSpaceDE w:val="0"/>
        <w:autoSpaceDN w:val="0"/>
        <w:adjustRightInd w:val="0"/>
        <w:spacing w:line="480" w:lineRule="auto"/>
        <w:jc w:val="both"/>
        <w:rPr>
          <w:rFonts w:ascii="Helvetica" w:hAnsi="Helvetica" w:cs="Verdana"/>
          <w:bCs/>
        </w:rPr>
      </w:pPr>
    </w:p>
    <w:p w14:paraId="5ECB4E04" w14:textId="59BEDF9C" w:rsidR="00CB39FB" w:rsidRPr="00284F73" w:rsidRDefault="001A5BF9" w:rsidP="00FD66C7">
      <w:pPr>
        <w:widowControl w:val="0"/>
        <w:autoSpaceDE w:val="0"/>
        <w:autoSpaceDN w:val="0"/>
        <w:adjustRightInd w:val="0"/>
        <w:spacing w:line="480" w:lineRule="auto"/>
        <w:jc w:val="both"/>
        <w:rPr>
          <w:rFonts w:ascii="Helvetica" w:hAnsi="Helvetica" w:cs="Verdana"/>
          <w:b/>
          <w:bCs/>
        </w:rPr>
      </w:pPr>
      <w:r w:rsidRPr="00284F73">
        <w:rPr>
          <w:rFonts w:ascii="Helvetica" w:hAnsi="Helvetica" w:cs="Verdana"/>
          <w:b/>
          <w:bCs/>
        </w:rPr>
        <w:t>Conclusion</w:t>
      </w:r>
      <w:r w:rsidR="00CB39FB" w:rsidRPr="00284F73">
        <w:rPr>
          <w:rFonts w:ascii="Helvetica" w:hAnsi="Helvetica" w:cs="Verdana"/>
          <w:b/>
          <w:bCs/>
        </w:rPr>
        <w:t xml:space="preserve"> </w:t>
      </w:r>
    </w:p>
    <w:p w14:paraId="37C8E63D" w14:textId="3A3441D9" w:rsidR="001707E0" w:rsidRPr="00284F73" w:rsidRDefault="002E0DE8" w:rsidP="00FD66C7">
      <w:pPr>
        <w:widowControl w:val="0"/>
        <w:autoSpaceDE w:val="0"/>
        <w:autoSpaceDN w:val="0"/>
        <w:adjustRightInd w:val="0"/>
        <w:spacing w:line="480" w:lineRule="auto"/>
        <w:ind w:firstLine="720"/>
        <w:jc w:val="both"/>
        <w:rPr>
          <w:rFonts w:ascii="Helvetica" w:hAnsi="Helvetica" w:cs="Verdana"/>
        </w:rPr>
      </w:pPr>
      <w:r w:rsidRPr="00284F73">
        <w:rPr>
          <w:rFonts w:ascii="Helvetica" w:hAnsi="Helvetica" w:cs="Verdana"/>
        </w:rPr>
        <w:t xml:space="preserve">The independence problem of the Turkish judiciary has been continuing </w:t>
      </w:r>
      <w:r w:rsidR="009F476D" w:rsidRPr="00284F73">
        <w:rPr>
          <w:rFonts w:ascii="Helvetica" w:hAnsi="Helvetica" w:cs="Verdana"/>
        </w:rPr>
        <w:t xml:space="preserve">for </w:t>
      </w:r>
      <w:r w:rsidRPr="00284F73">
        <w:rPr>
          <w:rFonts w:ascii="Helvetica" w:hAnsi="Helvetica" w:cs="Verdana"/>
        </w:rPr>
        <w:t xml:space="preserve">many decades. As it </w:t>
      </w:r>
      <w:r w:rsidR="001707E0" w:rsidRPr="00284F73">
        <w:rPr>
          <w:rFonts w:ascii="Helvetica" w:hAnsi="Helvetica" w:cs="Verdana"/>
        </w:rPr>
        <w:t xml:space="preserve">is claimed in my hypothesis, some of the writers and researchers indicate because Turkey’s judicial system is not enough to maintain democracy, Turkish democracy is about to disappear. However, my research demonstrates that there is no problem </w:t>
      </w:r>
      <w:r w:rsidR="003C239C" w:rsidRPr="00284F73">
        <w:rPr>
          <w:rFonts w:ascii="Helvetica" w:hAnsi="Helvetica" w:cs="Verdana"/>
        </w:rPr>
        <w:t>with</w:t>
      </w:r>
      <w:r w:rsidR="001707E0" w:rsidRPr="00284F73">
        <w:rPr>
          <w:rFonts w:ascii="Helvetica" w:hAnsi="Helvetica" w:cs="Verdana"/>
        </w:rPr>
        <w:t xml:space="preserve"> the Turkish judicial </w:t>
      </w:r>
      <w:r w:rsidR="009F476D" w:rsidRPr="00284F73">
        <w:rPr>
          <w:rFonts w:ascii="Helvetica" w:hAnsi="Helvetica" w:cs="Verdana"/>
        </w:rPr>
        <w:t xml:space="preserve">system; rather, </w:t>
      </w:r>
      <w:r w:rsidR="001707E0" w:rsidRPr="00284F73">
        <w:rPr>
          <w:rFonts w:ascii="Helvetica" w:hAnsi="Helvetica" w:cs="Verdana"/>
        </w:rPr>
        <w:t xml:space="preserve">the problem is </w:t>
      </w:r>
      <w:r w:rsidR="0073768D" w:rsidRPr="00284F73">
        <w:rPr>
          <w:rFonts w:ascii="Helvetica" w:hAnsi="Helvetica" w:cs="Verdana"/>
        </w:rPr>
        <w:t xml:space="preserve">the </w:t>
      </w:r>
      <w:r w:rsidR="001707E0" w:rsidRPr="00284F73">
        <w:rPr>
          <w:rFonts w:ascii="Helvetica" w:hAnsi="Helvetica" w:cs="Verdana"/>
        </w:rPr>
        <w:t>politicization o</w:t>
      </w:r>
      <w:r w:rsidR="009F476D" w:rsidRPr="00284F73">
        <w:rPr>
          <w:rFonts w:ascii="Helvetica" w:hAnsi="Helvetica" w:cs="Verdana"/>
        </w:rPr>
        <w:t>f</w:t>
      </w:r>
      <w:r w:rsidR="001707E0" w:rsidRPr="00284F73">
        <w:rPr>
          <w:rFonts w:ascii="Helvetica" w:hAnsi="Helvetica" w:cs="Verdana"/>
        </w:rPr>
        <w:t xml:space="preserve"> the </w:t>
      </w:r>
      <w:r w:rsidR="001707E0" w:rsidRPr="00284F73">
        <w:rPr>
          <w:rFonts w:ascii="Helvetica" w:hAnsi="Helvetica" w:cs="Verdana"/>
        </w:rPr>
        <w:lastRenderedPageBreak/>
        <w:t>judicial system. After 2014 the governing body of the judiciary and the independence of the HSYK</w:t>
      </w:r>
      <w:r w:rsidR="00CB39FB" w:rsidRPr="00284F73">
        <w:rPr>
          <w:rFonts w:ascii="Helvetica" w:hAnsi="Helvetica" w:cs="Verdana"/>
        </w:rPr>
        <w:t xml:space="preserve"> </w:t>
      </w:r>
      <w:r w:rsidR="009F476D" w:rsidRPr="00284F73">
        <w:rPr>
          <w:rFonts w:ascii="Helvetica" w:hAnsi="Helvetica" w:cs="Verdana"/>
        </w:rPr>
        <w:t xml:space="preserve">has </w:t>
      </w:r>
      <w:r w:rsidR="00CB39FB" w:rsidRPr="00284F73">
        <w:rPr>
          <w:rFonts w:ascii="Helvetica" w:hAnsi="Helvetica" w:cs="Verdana"/>
        </w:rPr>
        <w:t>diminished. The Ministry of Justice holds</w:t>
      </w:r>
      <w:r w:rsidR="001707E0" w:rsidRPr="00284F73">
        <w:rPr>
          <w:rFonts w:ascii="Helvetica" w:hAnsi="Helvetica" w:cs="Verdana"/>
        </w:rPr>
        <w:t xml:space="preserve"> all power in its hand</w:t>
      </w:r>
      <w:r w:rsidR="009F476D" w:rsidRPr="00284F73">
        <w:rPr>
          <w:rFonts w:ascii="Helvetica" w:hAnsi="Helvetica" w:cs="Verdana"/>
        </w:rPr>
        <w:t>s</w:t>
      </w:r>
      <w:r w:rsidR="00CB39FB" w:rsidRPr="00284F73">
        <w:rPr>
          <w:rFonts w:ascii="Helvetica" w:hAnsi="Helvetica" w:cs="Verdana"/>
        </w:rPr>
        <w:t xml:space="preserve">. This has serious consequences </w:t>
      </w:r>
      <w:r w:rsidR="001707E0" w:rsidRPr="00284F73">
        <w:rPr>
          <w:rFonts w:ascii="Helvetica" w:hAnsi="Helvetica" w:cs="Verdana"/>
        </w:rPr>
        <w:t>for judicial independence. Because judicial independence mean</w:t>
      </w:r>
      <w:r w:rsidR="009F476D" w:rsidRPr="00284F73">
        <w:rPr>
          <w:rFonts w:ascii="Helvetica" w:hAnsi="Helvetica" w:cs="Verdana"/>
        </w:rPr>
        <w:t>s</w:t>
      </w:r>
      <w:r w:rsidR="001707E0" w:rsidRPr="00284F73">
        <w:rPr>
          <w:rFonts w:ascii="Helvetica" w:hAnsi="Helvetica" w:cs="Verdana"/>
        </w:rPr>
        <w:t xml:space="preserve"> </w:t>
      </w:r>
      <w:r w:rsidR="0073768D" w:rsidRPr="00284F73">
        <w:rPr>
          <w:rFonts w:ascii="Helvetica" w:hAnsi="Helvetica" w:cs="Verdana"/>
        </w:rPr>
        <w:t xml:space="preserve">the </w:t>
      </w:r>
      <w:r w:rsidR="001707E0" w:rsidRPr="00284F73">
        <w:rPr>
          <w:rFonts w:ascii="Helvetica" w:hAnsi="Helvetica" w:cs="Verdana"/>
        </w:rPr>
        <w:t>protection of democracy</w:t>
      </w:r>
      <w:r w:rsidR="009F476D" w:rsidRPr="00284F73">
        <w:rPr>
          <w:rFonts w:ascii="Helvetica" w:hAnsi="Helvetica" w:cs="Verdana"/>
        </w:rPr>
        <w:t xml:space="preserve">, Turkey’s democracy was compromised </w:t>
      </w:r>
      <w:r w:rsidR="001707E0" w:rsidRPr="00284F73">
        <w:rPr>
          <w:rFonts w:ascii="Helvetica" w:hAnsi="Helvetica" w:cs="Verdana"/>
        </w:rPr>
        <w:t xml:space="preserve">when judicial independence was weakened.  </w:t>
      </w:r>
    </w:p>
    <w:p w14:paraId="2100DC64" w14:textId="646E4543" w:rsidR="001707E0" w:rsidRPr="00284F73" w:rsidRDefault="001707E0" w:rsidP="00FD66C7">
      <w:pPr>
        <w:widowControl w:val="0"/>
        <w:autoSpaceDE w:val="0"/>
        <w:autoSpaceDN w:val="0"/>
        <w:adjustRightInd w:val="0"/>
        <w:spacing w:line="480" w:lineRule="auto"/>
        <w:ind w:firstLine="720"/>
        <w:jc w:val="both"/>
        <w:rPr>
          <w:rFonts w:ascii="Helvetica" w:hAnsi="Helvetica" w:cs="Verdana"/>
        </w:rPr>
      </w:pPr>
      <w:r w:rsidRPr="00284F73">
        <w:rPr>
          <w:rFonts w:ascii="Helvetica" w:hAnsi="Helvetica" w:cs="Verdana"/>
        </w:rPr>
        <w:t xml:space="preserve">Although my hypothesis was falsified, </w:t>
      </w:r>
      <w:r w:rsidR="0073768D" w:rsidRPr="00284F73">
        <w:rPr>
          <w:rFonts w:ascii="Helvetica" w:hAnsi="Helvetica" w:cs="Verdana"/>
        </w:rPr>
        <w:t>the research</w:t>
      </w:r>
      <w:r w:rsidR="00207398" w:rsidRPr="00284F73">
        <w:rPr>
          <w:rFonts w:ascii="Helvetica" w:hAnsi="Helvetica" w:cs="Verdana"/>
        </w:rPr>
        <w:t xml:space="preserve"> show</w:t>
      </w:r>
      <w:r w:rsidR="0073768D" w:rsidRPr="00284F73">
        <w:rPr>
          <w:rFonts w:ascii="Helvetica" w:hAnsi="Helvetica" w:cs="Verdana"/>
        </w:rPr>
        <w:t>s</w:t>
      </w:r>
      <w:r w:rsidR="00207398" w:rsidRPr="00284F73">
        <w:rPr>
          <w:rFonts w:ascii="Helvetica" w:hAnsi="Helvetica" w:cs="Verdana"/>
        </w:rPr>
        <w:t xml:space="preserve"> that the most important </w:t>
      </w:r>
      <w:r w:rsidR="0000193B" w:rsidRPr="00284F73">
        <w:rPr>
          <w:rFonts w:ascii="Helvetica" w:hAnsi="Helvetica" w:cs="Verdana"/>
        </w:rPr>
        <w:t>effect</w:t>
      </w:r>
      <w:r w:rsidR="00207398" w:rsidRPr="00284F73">
        <w:rPr>
          <w:rFonts w:ascii="Helvetica" w:hAnsi="Helvetica" w:cs="Verdana"/>
        </w:rPr>
        <w:t xml:space="preserve"> of</w:t>
      </w:r>
      <w:r w:rsidR="0073768D" w:rsidRPr="00284F73">
        <w:rPr>
          <w:rFonts w:ascii="Helvetica" w:hAnsi="Helvetica" w:cs="Verdana"/>
        </w:rPr>
        <w:t xml:space="preserve"> the</w:t>
      </w:r>
      <w:r w:rsidR="00207398" w:rsidRPr="00284F73">
        <w:rPr>
          <w:rFonts w:ascii="Helvetica" w:hAnsi="Helvetica" w:cs="Verdana"/>
        </w:rPr>
        <w:t xml:space="preserve"> </w:t>
      </w:r>
      <w:r w:rsidR="0000193B" w:rsidRPr="00284F73">
        <w:rPr>
          <w:rFonts w:ascii="Helvetica" w:hAnsi="Helvetica" w:cs="Verdana"/>
        </w:rPr>
        <w:t xml:space="preserve">judicial system on democracy in judicial independence. </w:t>
      </w:r>
    </w:p>
    <w:p w14:paraId="4CBB1BFD" w14:textId="6412071A" w:rsidR="00CB39FB" w:rsidRPr="00284F73" w:rsidRDefault="00CB39FB" w:rsidP="00FD66C7">
      <w:pPr>
        <w:widowControl w:val="0"/>
        <w:autoSpaceDE w:val="0"/>
        <w:autoSpaceDN w:val="0"/>
        <w:adjustRightInd w:val="0"/>
        <w:spacing w:line="480" w:lineRule="auto"/>
        <w:ind w:firstLine="720"/>
        <w:jc w:val="both"/>
        <w:rPr>
          <w:rFonts w:ascii="Helvetica" w:hAnsi="Helvetica" w:cs="Verdana"/>
        </w:rPr>
      </w:pPr>
    </w:p>
    <w:p w14:paraId="7ABC7694" w14:textId="77777777" w:rsidR="00FE7B9E" w:rsidRPr="00284F73" w:rsidRDefault="00FE7B9E" w:rsidP="00FD66C7">
      <w:pPr>
        <w:spacing w:line="480" w:lineRule="auto"/>
        <w:ind w:firstLine="720"/>
        <w:jc w:val="both"/>
        <w:rPr>
          <w:rFonts w:ascii="Helvetica" w:hAnsi="Helvetica" w:cs="Arial"/>
        </w:rPr>
      </w:pPr>
    </w:p>
    <w:p w14:paraId="2B1E065A" w14:textId="77777777" w:rsidR="00FE7B9E" w:rsidRPr="00284F73" w:rsidRDefault="00FE7B9E" w:rsidP="00FD66C7">
      <w:pPr>
        <w:spacing w:line="480" w:lineRule="auto"/>
        <w:ind w:firstLine="720"/>
        <w:jc w:val="both"/>
        <w:rPr>
          <w:rFonts w:ascii="Helvetica" w:hAnsi="Helvetica" w:cs="Arial"/>
        </w:rPr>
      </w:pPr>
    </w:p>
    <w:p w14:paraId="39E66477" w14:textId="77777777" w:rsidR="00FE7B9E" w:rsidRPr="00284F73" w:rsidRDefault="00FE7B9E" w:rsidP="00FD66C7">
      <w:pPr>
        <w:spacing w:line="480" w:lineRule="auto"/>
        <w:ind w:firstLine="720"/>
        <w:jc w:val="both"/>
        <w:rPr>
          <w:rFonts w:ascii="Helvetica" w:hAnsi="Helvetica" w:cs="Arial"/>
        </w:rPr>
      </w:pPr>
    </w:p>
    <w:p w14:paraId="56A904CB" w14:textId="77777777" w:rsidR="00FE7B9E" w:rsidRPr="00284F73" w:rsidRDefault="00FE7B9E" w:rsidP="00FD66C7">
      <w:pPr>
        <w:spacing w:line="480" w:lineRule="auto"/>
        <w:ind w:firstLine="720"/>
        <w:jc w:val="both"/>
        <w:rPr>
          <w:rFonts w:ascii="Helvetica" w:hAnsi="Helvetica" w:cs="Arial"/>
        </w:rPr>
      </w:pPr>
    </w:p>
    <w:p w14:paraId="2D29B83D" w14:textId="77777777" w:rsidR="00FE7B9E" w:rsidRPr="00284F73" w:rsidRDefault="00FE7B9E" w:rsidP="00FD66C7">
      <w:pPr>
        <w:spacing w:line="480" w:lineRule="auto"/>
        <w:ind w:firstLine="720"/>
        <w:jc w:val="both"/>
        <w:rPr>
          <w:rFonts w:ascii="Helvetica" w:hAnsi="Helvetica" w:cs="Arial"/>
        </w:rPr>
      </w:pPr>
    </w:p>
    <w:p w14:paraId="348DC37E" w14:textId="77777777" w:rsidR="00FE7B9E" w:rsidRDefault="00FE7B9E" w:rsidP="00FD66C7">
      <w:pPr>
        <w:spacing w:line="480" w:lineRule="auto"/>
        <w:ind w:firstLine="720"/>
        <w:jc w:val="both"/>
        <w:rPr>
          <w:rFonts w:ascii="Helvetica" w:hAnsi="Helvetica" w:cs="Arial"/>
        </w:rPr>
      </w:pPr>
    </w:p>
    <w:p w14:paraId="48FE0BFC" w14:textId="77777777" w:rsidR="00203AD2" w:rsidRDefault="00203AD2" w:rsidP="00FD66C7">
      <w:pPr>
        <w:spacing w:line="480" w:lineRule="auto"/>
        <w:ind w:firstLine="720"/>
        <w:jc w:val="both"/>
        <w:rPr>
          <w:rFonts w:ascii="Helvetica" w:hAnsi="Helvetica" w:cs="Arial"/>
        </w:rPr>
      </w:pPr>
    </w:p>
    <w:p w14:paraId="551EA2C1" w14:textId="77777777" w:rsidR="00203AD2" w:rsidRDefault="00203AD2" w:rsidP="00FD66C7">
      <w:pPr>
        <w:spacing w:line="480" w:lineRule="auto"/>
        <w:ind w:firstLine="720"/>
        <w:jc w:val="both"/>
        <w:rPr>
          <w:rFonts w:ascii="Helvetica" w:hAnsi="Helvetica" w:cs="Arial"/>
        </w:rPr>
      </w:pPr>
    </w:p>
    <w:p w14:paraId="1356A8A6" w14:textId="77777777" w:rsidR="00203AD2" w:rsidRDefault="00203AD2" w:rsidP="00FD66C7">
      <w:pPr>
        <w:spacing w:line="480" w:lineRule="auto"/>
        <w:ind w:firstLine="720"/>
        <w:jc w:val="both"/>
        <w:rPr>
          <w:rFonts w:ascii="Helvetica" w:hAnsi="Helvetica" w:cs="Arial"/>
        </w:rPr>
      </w:pPr>
    </w:p>
    <w:p w14:paraId="7E90964F" w14:textId="77777777" w:rsidR="00203AD2" w:rsidRDefault="00203AD2" w:rsidP="00FD66C7">
      <w:pPr>
        <w:spacing w:line="480" w:lineRule="auto"/>
        <w:ind w:firstLine="720"/>
        <w:jc w:val="both"/>
        <w:rPr>
          <w:rFonts w:ascii="Helvetica" w:hAnsi="Helvetica" w:cs="Arial"/>
        </w:rPr>
      </w:pPr>
    </w:p>
    <w:p w14:paraId="0BE342C6" w14:textId="77777777" w:rsidR="00203AD2" w:rsidRDefault="00203AD2" w:rsidP="00FD66C7">
      <w:pPr>
        <w:spacing w:line="480" w:lineRule="auto"/>
        <w:ind w:firstLine="720"/>
        <w:jc w:val="both"/>
        <w:rPr>
          <w:rFonts w:ascii="Helvetica" w:hAnsi="Helvetica" w:cs="Arial"/>
        </w:rPr>
      </w:pPr>
    </w:p>
    <w:p w14:paraId="288552F7" w14:textId="77777777" w:rsidR="00203AD2" w:rsidRDefault="00203AD2" w:rsidP="00FD66C7">
      <w:pPr>
        <w:spacing w:line="480" w:lineRule="auto"/>
        <w:ind w:firstLine="720"/>
        <w:jc w:val="both"/>
        <w:rPr>
          <w:rFonts w:ascii="Helvetica" w:hAnsi="Helvetica" w:cs="Arial"/>
        </w:rPr>
      </w:pPr>
    </w:p>
    <w:p w14:paraId="1DCC8794" w14:textId="77777777" w:rsidR="00203AD2" w:rsidRPr="00284F73" w:rsidRDefault="00203AD2" w:rsidP="00FD66C7">
      <w:pPr>
        <w:spacing w:line="480" w:lineRule="auto"/>
        <w:ind w:firstLine="720"/>
        <w:jc w:val="both"/>
        <w:rPr>
          <w:rFonts w:ascii="Helvetica" w:hAnsi="Helvetica" w:cs="Arial"/>
        </w:rPr>
      </w:pPr>
    </w:p>
    <w:p w14:paraId="5F810784" w14:textId="77777777" w:rsidR="00FE7B9E" w:rsidRPr="00284F73" w:rsidRDefault="00FE7B9E" w:rsidP="00FD66C7">
      <w:pPr>
        <w:spacing w:line="480" w:lineRule="auto"/>
        <w:jc w:val="both"/>
        <w:rPr>
          <w:rFonts w:ascii="Helvetica" w:hAnsi="Helvetica" w:cs="Arial"/>
        </w:rPr>
      </w:pPr>
    </w:p>
    <w:p w14:paraId="7BE1AA6F" w14:textId="6E533604" w:rsidR="00D75F84" w:rsidRDefault="00454C3F" w:rsidP="00203AD2">
      <w:pPr>
        <w:spacing w:line="480" w:lineRule="auto"/>
        <w:jc w:val="center"/>
        <w:outlineLvl w:val="0"/>
        <w:rPr>
          <w:rFonts w:ascii="Helvetica" w:hAnsi="Helvetica" w:cs="Arial"/>
        </w:rPr>
      </w:pPr>
      <w:r w:rsidRPr="009C28F0">
        <w:rPr>
          <w:rFonts w:ascii="Helvetica" w:hAnsi="Helvetica" w:cs="Arial"/>
        </w:rPr>
        <w:lastRenderedPageBreak/>
        <w:t>BIBLIOGRAPHY</w:t>
      </w:r>
    </w:p>
    <w:p w14:paraId="6C031313" w14:textId="77777777" w:rsidR="003C52DB" w:rsidRDefault="003C52DB" w:rsidP="00FD66C7">
      <w:pPr>
        <w:spacing w:line="480" w:lineRule="auto"/>
        <w:jc w:val="both"/>
        <w:outlineLvl w:val="0"/>
        <w:rPr>
          <w:rFonts w:ascii="Helvetica" w:hAnsi="Helvetica" w:cs="Arial"/>
        </w:rPr>
      </w:pPr>
    </w:p>
    <w:p w14:paraId="7073613A"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ABD’de</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kuvvetler</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ayrılığı</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ilkesi</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nasıl</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işliyor</w:t>
      </w:r>
      <w:proofErr w:type="spellEnd"/>
      <w:r w:rsidRPr="003C52DB">
        <w:rPr>
          <w:rFonts w:ascii="Helvetica" w:eastAsiaTheme="minorEastAsia" w:hAnsi="Helvetica" w:cs="Times New Roman"/>
        </w:rPr>
        <w:t xml:space="preserve">? (2017, February 7). </w:t>
      </w:r>
      <w:r w:rsidRPr="003C52DB">
        <w:rPr>
          <w:rFonts w:ascii="Helvetica" w:eastAsiaTheme="minorEastAsia" w:hAnsi="Helvetica" w:cs="Times New Roman"/>
          <w:i/>
          <w:iCs/>
        </w:rPr>
        <w:t xml:space="preserve">BBC </w:t>
      </w:r>
      <w:proofErr w:type="spellStart"/>
      <w:r w:rsidRPr="003C52DB">
        <w:rPr>
          <w:rFonts w:ascii="Helvetica" w:eastAsiaTheme="minorEastAsia" w:hAnsi="Helvetica" w:cs="Times New Roman"/>
          <w:i/>
          <w:iCs/>
        </w:rPr>
        <w:t>Turkce</w:t>
      </w:r>
      <w:proofErr w:type="spellEnd"/>
      <w:r w:rsidRPr="003C52DB">
        <w:rPr>
          <w:rFonts w:ascii="Helvetica" w:eastAsiaTheme="minorEastAsia" w:hAnsi="Helvetica" w:cs="Times New Roman"/>
        </w:rPr>
        <w:t>. Retrieved from http://www.bbc.com/turkce/haberler-dunya-38892792</w:t>
      </w:r>
    </w:p>
    <w:p w14:paraId="1565D626"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Administrative Office of </w:t>
      </w:r>
      <w:proofErr w:type="gramStart"/>
      <w:r w:rsidRPr="003C52DB">
        <w:rPr>
          <w:rFonts w:ascii="Helvetica" w:eastAsiaTheme="minorEastAsia" w:hAnsi="Helvetica" w:cs="Times New Roman"/>
        </w:rPr>
        <w:t>The</w:t>
      </w:r>
      <w:proofErr w:type="gramEnd"/>
      <w:r w:rsidRPr="003C52DB">
        <w:rPr>
          <w:rFonts w:ascii="Helvetica" w:eastAsiaTheme="minorEastAsia" w:hAnsi="Helvetica" w:cs="Times New Roman"/>
        </w:rPr>
        <w:t xml:space="preserve"> U.S Courts. (</w:t>
      </w:r>
      <w:proofErr w:type="spellStart"/>
      <w:r w:rsidRPr="003C52DB">
        <w:rPr>
          <w:rFonts w:ascii="Helvetica" w:eastAsiaTheme="minorEastAsia" w:hAnsi="Helvetica" w:cs="Times New Roman"/>
        </w:rPr>
        <w:t>n.d.</w:t>
      </w:r>
      <w:proofErr w:type="spellEnd"/>
      <w:r w:rsidRPr="003C52DB">
        <w:rPr>
          <w:rFonts w:ascii="Helvetica" w:eastAsiaTheme="minorEastAsia" w:hAnsi="Helvetica" w:cs="Times New Roman"/>
        </w:rPr>
        <w:t xml:space="preserve">). </w:t>
      </w:r>
      <w:r w:rsidRPr="003C52DB">
        <w:rPr>
          <w:rFonts w:ascii="Helvetica" w:eastAsiaTheme="minorEastAsia" w:hAnsi="Helvetica" w:cs="Times New Roman"/>
          <w:i/>
          <w:iCs/>
        </w:rPr>
        <w:t xml:space="preserve">Understanding </w:t>
      </w:r>
      <w:proofErr w:type="gramStart"/>
      <w:r w:rsidRPr="003C52DB">
        <w:rPr>
          <w:rFonts w:ascii="Helvetica" w:eastAsiaTheme="minorEastAsia" w:hAnsi="Helvetica" w:cs="Times New Roman"/>
          <w:i/>
          <w:iCs/>
        </w:rPr>
        <w:t>The</w:t>
      </w:r>
      <w:proofErr w:type="gramEnd"/>
      <w:r w:rsidRPr="003C52DB">
        <w:rPr>
          <w:rFonts w:ascii="Helvetica" w:eastAsiaTheme="minorEastAsia" w:hAnsi="Helvetica" w:cs="Times New Roman"/>
          <w:i/>
          <w:iCs/>
        </w:rPr>
        <w:t xml:space="preserve"> Federal Courts of U.S</w:t>
      </w:r>
      <w:r w:rsidRPr="003C52DB">
        <w:rPr>
          <w:rFonts w:ascii="Helvetica" w:eastAsiaTheme="minorEastAsia" w:hAnsi="Helvetica" w:cs="Times New Roman"/>
        </w:rPr>
        <w:t>. Retrieved from http://www.uscourts.gov/sites/default/files/understanding-federal-courts.pdf</w:t>
      </w:r>
    </w:p>
    <w:p w14:paraId="7ED52ED1"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Ahmet, B. (2016). KUVVETLER AYRILIĞININ PARLAMENTER SİSTEMDE SİYASAL PARTİLERİN FAALİYETLERİNE ETKİSİ. </w:t>
      </w:r>
      <w:r w:rsidRPr="003C52DB">
        <w:rPr>
          <w:rFonts w:ascii="Helvetica" w:eastAsiaTheme="minorEastAsia" w:hAnsi="Helvetica" w:cs="Times New Roman"/>
          <w:i/>
          <w:iCs/>
        </w:rPr>
        <w:t>Journal of the International Scientific Researches</w:t>
      </w:r>
      <w:r w:rsidRPr="003C52DB">
        <w:rPr>
          <w:rFonts w:ascii="Helvetica" w:eastAsiaTheme="minorEastAsia" w:hAnsi="Helvetica" w:cs="Times New Roman"/>
        </w:rPr>
        <w:t xml:space="preserve">, </w:t>
      </w:r>
      <w:r w:rsidRPr="003C52DB">
        <w:rPr>
          <w:rFonts w:ascii="Helvetica" w:eastAsiaTheme="minorEastAsia" w:hAnsi="Helvetica" w:cs="Times New Roman"/>
          <w:i/>
          <w:iCs/>
        </w:rPr>
        <w:t>1</w:t>
      </w:r>
      <w:r w:rsidRPr="003C52DB">
        <w:rPr>
          <w:rFonts w:ascii="Helvetica" w:eastAsiaTheme="minorEastAsia" w:hAnsi="Helvetica" w:cs="Times New Roman"/>
        </w:rPr>
        <w:t>(2), 225–239.</w:t>
      </w:r>
    </w:p>
    <w:p w14:paraId="5371FEE9"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Aksel</w:t>
      </w:r>
      <w:proofErr w:type="spellEnd"/>
      <w:r w:rsidRPr="003C52DB">
        <w:rPr>
          <w:rFonts w:ascii="Helvetica" w:eastAsiaTheme="minorEastAsia" w:hAnsi="Helvetica" w:cs="Times New Roman"/>
        </w:rPr>
        <w:t xml:space="preserve">, İ. (2013). TURKISH JUDICIAL SYSTEM BODIES, DUTIES AND OFFICIALS. </w:t>
      </w:r>
      <w:r w:rsidRPr="003C52DB">
        <w:rPr>
          <w:rFonts w:ascii="Helvetica" w:eastAsiaTheme="minorEastAsia" w:hAnsi="Helvetica" w:cs="Times New Roman"/>
          <w:i/>
          <w:iCs/>
        </w:rPr>
        <w:t>The Ministry of Justice of Turkey</w:t>
      </w:r>
      <w:r w:rsidRPr="003C52DB">
        <w:rPr>
          <w:rFonts w:ascii="Helvetica" w:eastAsiaTheme="minorEastAsia" w:hAnsi="Helvetica" w:cs="Times New Roman"/>
        </w:rPr>
        <w:t>. Retrieved from https://www.coe.int/t/dghl/cooperation/cepej/profiles/Turkish_judicial_system_en.pdf</w:t>
      </w:r>
    </w:p>
    <w:p w14:paraId="574D1B91"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Aksel</w:t>
      </w:r>
      <w:proofErr w:type="spellEnd"/>
      <w:r w:rsidRPr="003C52DB">
        <w:rPr>
          <w:rFonts w:ascii="Helvetica" w:eastAsiaTheme="minorEastAsia" w:hAnsi="Helvetica" w:cs="Times New Roman"/>
        </w:rPr>
        <w:t xml:space="preserve">, İ. (2013). </w:t>
      </w:r>
      <w:r w:rsidRPr="003C52DB">
        <w:rPr>
          <w:rFonts w:ascii="Helvetica" w:eastAsiaTheme="minorEastAsia" w:hAnsi="Helvetica" w:cs="Times New Roman"/>
          <w:i/>
          <w:iCs/>
        </w:rPr>
        <w:t>TURKISH JUDICIAL SYSTEM BODIES, DUTIES AND OFFICIALS</w:t>
      </w:r>
      <w:r w:rsidRPr="003C52DB">
        <w:rPr>
          <w:rFonts w:ascii="Helvetica" w:eastAsiaTheme="minorEastAsia" w:hAnsi="Helvetica" w:cs="Times New Roman"/>
        </w:rPr>
        <w:t>. Ankara. Retrieved from https://www.coe.int/t/dghl/cooperation/cepej/profiles/Turkish_judicial_system_en.pdf</w:t>
      </w:r>
    </w:p>
    <w:p w14:paraId="44276B3C"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Almond, A. G. (1956). Comparative Political Systems. </w:t>
      </w:r>
      <w:r w:rsidRPr="003C52DB">
        <w:rPr>
          <w:rFonts w:ascii="Helvetica" w:eastAsiaTheme="minorEastAsia" w:hAnsi="Helvetica" w:cs="Times New Roman"/>
          <w:i/>
          <w:iCs/>
        </w:rPr>
        <w:t>The Journal of Politics</w:t>
      </w:r>
      <w:r w:rsidRPr="003C52DB">
        <w:rPr>
          <w:rFonts w:ascii="Helvetica" w:eastAsiaTheme="minorEastAsia" w:hAnsi="Helvetica" w:cs="Times New Roman"/>
        </w:rPr>
        <w:t xml:space="preserve">, </w:t>
      </w:r>
      <w:r w:rsidRPr="003C52DB">
        <w:rPr>
          <w:rFonts w:ascii="Helvetica" w:eastAsiaTheme="minorEastAsia" w:hAnsi="Helvetica" w:cs="Times New Roman"/>
          <w:i/>
          <w:iCs/>
        </w:rPr>
        <w:t>18</w:t>
      </w:r>
      <w:r w:rsidRPr="003C52DB">
        <w:rPr>
          <w:rFonts w:ascii="Helvetica" w:eastAsiaTheme="minorEastAsia" w:hAnsi="Helvetica" w:cs="Times New Roman"/>
        </w:rPr>
        <w:t>(3), 391-4–9.</w:t>
      </w:r>
    </w:p>
    <w:p w14:paraId="3749A34E"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Arrow, K. (1951). </w:t>
      </w:r>
      <w:r w:rsidRPr="003C52DB">
        <w:rPr>
          <w:rFonts w:ascii="Helvetica" w:eastAsiaTheme="minorEastAsia" w:hAnsi="Helvetica" w:cs="Times New Roman"/>
          <w:i/>
          <w:iCs/>
        </w:rPr>
        <w:t>Social Choice and Individual Values</w:t>
      </w:r>
      <w:r w:rsidRPr="003C52DB">
        <w:rPr>
          <w:rFonts w:ascii="Helvetica" w:eastAsiaTheme="minorEastAsia" w:hAnsi="Helvetica" w:cs="Times New Roman"/>
        </w:rPr>
        <w:t>. New York: Wiley.</w:t>
      </w:r>
    </w:p>
    <w:p w14:paraId="1F0ABE41"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BBC </w:t>
      </w:r>
      <w:proofErr w:type="spellStart"/>
      <w:r w:rsidRPr="003C52DB">
        <w:rPr>
          <w:rFonts w:ascii="Helvetica" w:eastAsiaTheme="minorEastAsia" w:hAnsi="Helvetica" w:cs="Times New Roman"/>
        </w:rPr>
        <w:t>Turkce</w:t>
      </w:r>
      <w:proofErr w:type="spellEnd"/>
      <w:r w:rsidRPr="003C52DB">
        <w:rPr>
          <w:rFonts w:ascii="Helvetica" w:eastAsiaTheme="minorEastAsia" w:hAnsi="Helvetica" w:cs="Times New Roman"/>
        </w:rPr>
        <w:t xml:space="preserve">. (2016, February 28). </w:t>
      </w:r>
      <w:proofErr w:type="spellStart"/>
      <w:r w:rsidRPr="003C52DB">
        <w:rPr>
          <w:rFonts w:ascii="Helvetica" w:eastAsiaTheme="minorEastAsia" w:hAnsi="Helvetica" w:cs="Times New Roman"/>
        </w:rPr>
        <w:t>Erdoğan</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AYM’nin</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kararına</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saygı</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duymuyorum</w:t>
      </w:r>
      <w:proofErr w:type="spellEnd"/>
      <w:r w:rsidRPr="003C52DB">
        <w:rPr>
          <w:rFonts w:ascii="Helvetica" w:eastAsiaTheme="minorEastAsia" w:hAnsi="Helvetica" w:cs="Times New Roman"/>
        </w:rPr>
        <w:t>. Retrieved from http://www.bbc.com/turkce/haberler/2016/02/160228_erdogan_dundar_aym</w:t>
      </w:r>
    </w:p>
    <w:p w14:paraId="7A31920F"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Botero</w:t>
      </w:r>
      <w:proofErr w:type="spellEnd"/>
      <w:r w:rsidRPr="003C52DB">
        <w:rPr>
          <w:rFonts w:ascii="Helvetica" w:eastAsiaTheme="minorEastAsia" w:hAnsi="Helvetica" w:cs="Times New Roman"/>
        </w:rPr>
        <w:t xml:space="preserve">, J. C., Porta, R. La, </w:t>
      </w:r>
      <w:proofErr w:type="spellStart"/>
      <w:r w:rsidRPr="003C52DB">
        <w:rPr>
          <w:rFonts w:ascii="Helvetica" w:eastAsiaTheme="minorEastAsia" w:hAnsi="Helvetica" w:cs="Times New Roman"/>
        </w:rPr>
        <w:t>López</w:t>
      </w:r>
      <w:proofErr w:type="spellEnd"/>
      <w:r w:rsidRPr="003C52DB">
        <w:rPr>
          <w:rFonts w:ascii="Helvetica" w:eastAsiaTheme="minorEastAsia" w:hAnsi="Helvetica" w:cs="Times New Roman"/>
        </w:rPr>
        <w:t>-De-</w:t>
      </w:r>
      <w:proofErr w:type="spellStart"/>
      <w:r w:rsidRPr="003C52DB">
        <w:rPr>
          <w:rFonts w:ascii="Helvetica" w:eastAsiaTheme="minorEastAsia" w:hAnsi="Helvetica" w:cs="Times New Roman"/>
        </w:rPr>
        <w:t>Silanes</w:t>
      </w:r>
      <w:proofErr w:type="spellEnd"/>
      <w:r w:rsidRPr="003C52DB">
        <w:rPr>
          <w:rFonts w:ascii="Helvetica" w:eastAsiaTheme="minorEastAsia" w:hAnsi="Helvetica" w:cs="Times New Roman"/>
        </w:rPr>
        <w:t xml:space="preserve">, F., Shleifer, A., &amp; </w:t>
      </w:r>
      <w:proofErr w:type="spellStart"/>
      <w:r w:rsidRPr="003C52DB">
        <w:rPr>
          <w:rFonts w:ascii="Helvetica" w:eastAsiaTheme="minorEastAsia" w:hAnsi="Helvetica" w:cs="Times New Roman"/>
        </w:rPr>
        <w:t>Volokh</w:t>
      </w:r>
      <w:proofErr w:type="spellEnd"/>
      <w:r w:rsidRPr="003C52DB">
        <w:rPr>
          <w:rFonts w:ascii="Helvetica" w:eastAsiaTheme="minorEastAsia" w:hAnsi="Helvetica" w:cs="Times New Roman"/>
        </w:rPr>
        <w:t xml:space="preserve">, A. (2003). Judicial Reform. </w:t>
      </w:r>
      <w:r w:rsidRPr="003C52DB">
        <w:rPr>
          <w:rFonts w:ascii="Helvetica" w:eastAsiaTheme="minorEastAsia" w:hAnsi="Helvetica" w:cs="Times New Roman"/>
          <w:i/>
          <w:iCs/>
        </w:rPr>
        <w:t>Source: The World Bank Research Observer</w:t>
      </w:r>
      <w:r w:rsidRPr="003C52DB">
        <w:rPr>
          <w:rFonts w:ascii="Helvetica" w:eastAsiaTheme="minorEastAsia" w:hAnsi="Helvetica" w:cs="Times New Roman"/>
        </w:rPr>
        <w:t xml:space="preserve">, </w:t>
      </w:r>
      <w:r w:rsidRPr="003C52DB">
        <w:rPr>
          <w:rFonts w:ascii="Helvetica" w:eastAsiaTheme="minorEastAsia" w:hAnsi="Helvetica" w:cs="Times New Roman"/>
          <w:i/>
          <w:iCs/>
        </w:rPr>
        <w:t>18</w:t>
      </w:r>
      <w:r w:rsidRPr="003C52DB">
        <w:rPr>
          <w:rFonts w:ascii="Helvetica" w:eastAsiaTheme="minorEastAsia" w:hAnsi="Helvetica" w:cs="Times New Roman"/>
        </w:rPr>
        <w:t>(1), 61–88. Retrieved from http://www.jstor.org/stable/3986424</w:t>
      </w:r>
    </w:p>
    <w:p w14:paraId="5ABD5078"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Caldeira</w:t>
      </w:r>
      <w:proofErr w:type="spellEnd"/>
      <w:r w:rsidRPr="003C52DB">
        <w:rPr>
          <w:rFonts w:ascii="Helvetica" w:eastAsiaTheme="minorEastAsia" w:hAnsi="Helvetica" w:cs="Times New Roman"/>
        </w:rPr>
        <w:t xml:space="preserve">, G. A., Cameron, C., Giles, M., Gann Hall, M., Segal, J. A., </w:t>
      </w:r>
      <w:proofErr w:type="spellStart"/>
      <w:r w:rsidRPr="003C52DB">
        <w:rPr>
          <w:rFonts w:ascii="Helvetica" w:eastAsiaTheme="minorEastAsia" w:hAnsi="Helvetica" w:cs="Times New Roman"/>
        </w:rPr>
        <w:t>Spaeth</w:t>
      </w:r>
      <w:proofErr w:type="spellEnd"/>
      <w:r w:rsidRPr="003C52DB">
        <w:rPr>
          <w:rFonts w:ascii="Helvetica" w:eastAsiaTheme="minorEastAsia" w:hAnsi="Helvetica" w:cs="Times New Roman"/>
        </w:rPr>
        <w:t xml:space="preserve">, H. J., … Walker, T. G. (1995). Toward a Strategic Revolution in Judicial Politics: A look Back, A Look Ahead. </w:t>
      </w:r>
      <w:r w:rsidRPr="003C52DB">
        <w:rPr>
          <w:rFonts w:ascii="Helvetica" w:eastAsiaTheme="minorEastAsia" w:hAnsi="Helvetica" w:cs="Times New Roman"/>
          <w:i/>
          <w:iCs/>
        </w:rPr>
        <w:t>American Journal of Political Science American Political Science Review, Journal of Politics, and Political Research Quarterly in Political Research Quarterly</w:t>
      </w:r>
      <w:r w:rsidRPr="003C52DB">
        <w:rPr>
          <w:rFonts w:ascii="Helvetica" w:eastAsiaTheme="minorEastAsia" w:hAnsi="Helvetica" w:cs="Times New Roman"/>
        </w:rPr>
        <w:t xml:space="preserve">, </w:t>
      </w:r>
      <w:r w:rsidRPr="003C52DB">
        <w:rPr>
          <w:rFonts w:ascii="Helvetica" w:eastAsiaTheme="minorEastAsia" w:hAnsi="Helvetica" w:cs="Times New Roman"/>
          <w:i/>
          <w:iCs/>
        </w:rPr>
        <w:t>36</w:t>
      </w:r>
      <w:r w:rsidRPr="003C52DB">
        <w:rPr>
          <w:rFonts w:ascii="Helvetica" w:eastAsiaTheme="minorEastAsia" w:hAnsi="Helvetica" w:cs="Times New Roman"/>
        </w:rPr>
        <w:t xml:space="preserve">(3), 625–661. Retrieved from </w:t>
      </w:r>
      <w:r w:rsidRPr="003C52DB">
        <w:rPr>
          <w:rFonts w:ascii="Helvetica" w:eastAsiaTheme="minorEastAsia" w:hAnsi="Helvetica" w:cs="Times New Roman"/>
        </w:rPr>
        <w:lastRenderedPageBreak/>
        <w:t>http://journals.sagepub.com.proxy1.library.eiu.edu/doi/pdf/10.1177/106591290005300309</w:t>
      </w:r>
    </w:p>
    <w:p w14:paraId="2BC4F1B9"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Can, M. (2003). ABD HUKUKUNDA YARGI SİSTEMİ VE UYUŞMAZLIKLARIN ÇÖZÜMÜ. </w:t>
      </w:r>
      <w:proofErr w:type="spellStart"/>
      <w:r w:rsidRPr="003C52DB">
        <w:rPr>
          <w:rFonts w:ascii="Helvetica" w:eastAsiaTheme="minorEastAsia" w:hAnsi="Helvetica" w:cs="Times New Roman"/>
          <w:i/>
          <w:iCs/>
        </w:rPr>
        <w:t>Mevzuat</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Dergisi</w:t>
      </w:r>
      <w:proofErr w:type="spellEnd"/>
      <w:r w:rsidRPr="003C52DB">
        <w:rPr>
          <w:rFonts w:ascii="Helvetica" w:eastAsiaTheme="minorEastAsia" w:hAnsi="Helvetica" w:cs="Times New Roman"/>
        </w:rPr>
        <w:t xml:space="preserve">, </w:t>
      </w:r>
      <w:r w:rsidRPr="003C52DB">
        <w:rPr>
          <w:rFonts w:ascii="Helvetica" w:eastAsiaTheme="minorEastAsia" w:hAnsi="Helvetica" w:cs="Times New Roman"/>
          <w:i/>
          <w:iCs/>
        </w:rPr>
        <w:t>6</w:t>
      </w:r>
      <w:r w:rsidRPr="003C52DB">
        <w:rPr>
          <w:rFonts w:ascii="Helvetica" w:eastAsiaTheme="minorEastAsia" w:hAnsi="Helvetica" w:cs="Times New Roman"/>
        </w:rPr>
        <w:t>(69). Retrieved from https://www.mevzuatdergisi.com/2003/09a/04.htm</w:t>
      </w:r>
    </w:p>
    <w:p w14:paraId="3D7A0FC9"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Caramani</w:t>
      </w:r>
      <w:proofErr w:type="spellEnd"/>
      <w:r w:rsidRPr="003C52DB">
        <w:rPr>
          <w:rFonts w:ascii="Helvetica" w:eastAsiaTheme="minorEastAsia" w:hAnsi="Helvetica" w:cs="Times New Roman"/>
        </w:rPr>
        <w:t xml:space="preserve">, D. (2008). </w:t>
      </w:r>
      <w:r w:rsidRPr="003C52DB">
        <w:rPr>
          <w:rFonts w:ascii="Helvetica" w:eastAsiaTheme="minorEastAsia" w:hAnsi="Helvetica" w:cs="Times New Roman"/>
          <w:i/>
          <w:iCs/>
        </w:rPr>
        <w:t>Comparative Politics</w:t>
      </w:r>
      <w:r w:rsidRPr="003C52DB">
        <w:rPr>
          <w:rFonts w:ascii="Helvetica" w:eastAsiaTheme="minorEastAsia" w:hAnsi="Helvetica" w:cs="Times New Roman"/>
        </w:rPr>
        <w:t>. New York: Oxford University Press.</w:t>
      </w:r>
    </w:p>
    <w:p w14:paraId="0EBC7A19"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Comparing Governments. (2015). Retrieved December 7, 2017, from http://www.ushistory.org/gov/13a.asp</w:t>
      </w:r>
    </w:p>
    <w:p w14:paraId="6FA4D005"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Constitution of the Republic of Turkey. (</w:t>
      </w:r>
      <w:proofErr w:type="spellStart"/>
      <w:r w:rsidRPr="003C52DB">
        <w:rPr>
          <w:rFonts w:ascii="Helvetica" w:eastAsiaTheme="minorEastAsia" w:hAnsi="Helvetica" w:cs="Times New Roman"/>
        </w:rPr>
        <w:t>n.d.</w:t>
      </w:r>
      <w:proofErr w:type="spellEnd"/>
      <w:r w:rsidRPr="003C52DB">
        <w:rPr>
          <w:rFonts w:ascii="Helvetica" w:eastAsiaTheme="minorEastAsia" w:hAnsi="Helvetica" w:cs="Times New Roman"/>
        </w:rPr>
        <w:t>). Retrieved from https://global.tbmm.gov.tr/docs/constitution_en.pdf</w:t>
      </w:r>
    </w:p>
    <w:p w14:paraId="20CD3FD6"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Cox, R. (1993). Why It is Difficult to Teach Comparative Politics to American Students. </w:t>
      </w:r>
      <w:r w:rsidRPr="003C52DB">
        <w:rPr>
          <w:rFonts w:ascii="Helvetica" w:eastAsiaTheme="minorEastAsia" w:hAnsi="Helvetica" w:cs="Times New Roman"/>
          <w:i/>
          <w:iCs/>
        </w:rPr>
        <w:t xml:space="preserve">Political </w:t>
      </w:r>
      <w:proofErr w:type="spellStart"/>
      <w:r w:rsidRPr="003C52DB">
        <w:rPr>
          <w:rFonts w:ascii="Helvetica" w:eastAsiaTheme="minorEastAsia" w:hAnsi="Helvetica" w:cs="Times New Roman"/>
          <w:i/>
          <w:iCs/>
        </w:rPr>
        <w:t>Acience</w:t>
      </w:r>
      <w:proofErr w:type="spellEnd"/>
      <w:r w:rsidRPr="003C52DB">
        <w:rPr>
          <w:rFonts w:ascii="Helvetica" w:eastAsiaTheme="minorEastAsia" w:hAnsi="Helvetica" w:cs="Times New Roman"/>
          <w:i/>
          <w:iCs/>
        </w:rPr>
        <w:t xml:space="preserve"> and Politics</w:t>
      </w:r>
      <w:r w:rsidRPr="003C52DB">
        <w:rPr>
          <w:rFonts w:ascii="Helvetica" w:eastAsiaTheme="minorEastAsia" w:hAnsi="Helvetica" w:cs="Times New Roman"/>
        </w:rPr>
        <w:t xml:space="preserve">, </w:t>
      </w:r>
      <w:r w:rsidRPr="003C52DB">
        <w:rPr>
          <w:rFonts w:ascii="Helvetica" w:eastAsiaTheme="minorEastAsia" w:hAnsi="Helvetica" w:cs="Times New Roman"/>
          <w:i/>
          <w:iCs/>
        </w:rPr>
        <w:t>26</w:t>
      </w:r>
      <w:r w:rsidRPr="003C52DB">
        <w:rPr>
          <w:rFonts w:ascii="Helvetica" w:eastAsiaTheme="minorEastAsia" w:hAnsi="Helvetica" w:cs="Times New Roman"/>
        </w:rPr>
        <w:t>(1), 66–78.</w:t>
      </w:r>
    </w:p>
    <w:p w14:paraId="7D16BD7F"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Dahl, </w:t>
      </w:r>
      <w:proofErr w:type="gramStart"/>
      <w:r w:rsidRPr="003C52DB">
        <w:rPr>
          <w:rFonts w:ascii="Helvetica" w:eastAsiaTheme="minorEastAsia" w:hAnsi="Helvetica" w:cs="Times New Roman"/>
        </w:rPr>
        <w:t>R. .</w:t>
      </w:r>
      <w:proofErr w:type="gramEnd"/>
      <w:r w:rsidRPr="003C52DB">
        <w:rPr>
          <w:rFonts w:ascii="Helvetica" w:eastAsiaTheme="minorEastAsia" w:hAnsi="Helvetica" w:cs="Times New Roman"/>
        </w:rPr>
        <w:t xml:space="preserve"> (1971). </w:t>
      </w:r>
      <w:proofErr w:type="spellStart"/>
      <w:r w:rsidRPr="003C52DB">
        <w:rPr>
          <w:rFonts w:ascii="Helvetica" w:eastAsiaTheme="minorEastAsia" w:hAnsi="Helvetica" w:cs="Times New Roman"/>
          <w:i/>
          <w:iCs/>
        </w:rPr>
        <w:t>Polyarchy</w:t>
      </w:r>
      <w:proofErr w:type="spellEnd"/>
      <w:r w:rsidRPr="003C52DB">
        <w:rPr>
          <w:rFonts w:ascii="Helvetica" w:eastAsiaTheme="minorEastAsia" w:hAnsi="Helvetica" w:cs="Times New Roman"/>
          <w:i/>
          <w:iCs/>
        </w:rPr>
        <w:t>: Participation and Opposition</w:t>
      </w:r>
      <w:r w:rsidRPr="003C52DB">
        <w:rPr>
          <w:rFonts w:ascii="Helvetica" w:eastAsiaTheme="minorEastAsia" w:hAnsi="Helvetica" w:cs="Times New Roman"/>
        </w:rPr>
        <w:t>. New Heaven: Yale University Press.</w:t>
      </w:r>
    </w:p>
    <w:p w14:paraId="6C709949"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Denver, U. of. (2017). FAQs Judges in the united </w:t>
      </w:r>
      <w:proofErr w:type="spellStart"/>
      <w:r w:rsidRPr="003C52DB">
        <w:rPr>
          <w:rFonts w:ascii="Helvetica" w:eastAsiaTheme="minorEastAsia" w:hAnsi="Helvetica" w:cs="Times New Roman"/>
        </w:rPr>
        <w:t>stAtes</w:t>
      </w:r>
      <w:proofErr w:type="spellEnd"/>
      <w:r w:rsidRPr="003C52DB">
        <w:rPr>
          <w:rFonts w:ascii="Helvetica" w:eastAsiaTheme="minorEastAsia" w:hAnsi="Helvetica" w:cs="Times New Roman"/>
        </w:rPr>
        <w:t xml:space="preserve">. </w:t>
      </w:r>
      <w:r w:rsidRPr="003C52DB">
        <w:rPr>
          <w:rFonts w:ascii="Helvetica" w:eastAsiaTheme="minorEastAsia" w:hAnsi="Helvetica" w:cs="Times New Roman"/>
          <w:i/>
          <w:iCs/>
        </w:rPr>
        <w:t>The Institute of Advancement of the American Legal System</w:t>
      </w:r>
      <w:r w:rsidRPr="003C52DB">
        <w:rPr>
          <w:rFonts w:ascii="Helvetica" w:eastAsiaTheme="minorEastAsia" w:hAnsi="Helvetica" w:cs="Times New Roman"/>
        </w:rPr>
        <w:t>, 1–15. Retrieved from http://iaals.du.edu/sites/default/files/documents/publications/judge_faq.pdf</w:t>
      </w:r>
    </w:p>
    <w:p w14:paraId="36B571F1"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Dyevre</w:t>
      </w:r>
      <w:proofErr w:type="spellEnd"/>
      <w:r w:rsidRPr="003C52DB">
        <w:rPr>
          <w:rFonts w:ascii="Helvetica" w:eastAsiaTheme="minorEastAsia" w:hAnsi="Helvetica" w:cs="Times New Roman"/>
        </w:rPr>
        <w:t xml:space="preserve">, A. (2010). Unifying the field of comparative judicial politics: towards a general theory of judicial </w:t>
      </w:r>
      <w:proofErr w:type="spellStart"/>
      <w:r w:rsidRPr="003C52DB">
        <w:rPr>
          <w:rFonts w:ascii="Helvetica" w:eastAsiaTheme="minorEastAsia" w:hAnsi="Helvetica" w:cs="Times New Roman"/>
        </w:rPr>
        <w:t>behaviour</w:t>
      </w:r>
      <w:proofErr w:type="spellEnd"/>
      <w:r w:rsidRPr="003C52DB">
        <w:rPr>
          <w:rFonts w:ascii="Helvetica" w:eastAsiaTheme="minorEastAsia" w:hAnsi="Helvetica" w:cs="Times New Roman"/>
        </w:rPr>
        <w:t xml:space="preserve">. </w:t>
      </w:r>
      <w:r w:rsidRPr="003C52DB">
        <w:rPr>
          <w:rFonts w:ascii="Helvetica" w:eastAsiaTheme="minorEastAsia" w:hAnsi="Helvetica" w:cs="Times New Roman"/>
          <w:i/>
          <w:iCs/>
        </w:rPr>
        <w:t>European Political Science Review</w:t>
      </w:r>
      <w:r w:rsidRPr="003C52DB">
        <w:rPr>
          <w:rFonts w:ascii="Helvetica" w:eastAsiaTheme="minorEastAsia" w:hAnsi="Helvetica" w:cs="Times New Roman"/>
        </w:rPr>
        <w:t xml:space="preserve">, </w:t>
      </w:r>
      <w:r w:rsidRPr="003C52DB">
        <w:rPr>
          <w:rFonts w:ascii="Helvetica" w:eastAsiaTheme="minorEastAsia" w:hAnsi="Helvetica" w:cs="Times New Roman"/>
          <w:i/>
          <w:iCs/>
        </w:rPr>
        <w:t>2</w:t>
      </w:r>
      <w:r w:rsidRPr="003C52DB">
        <w:rPr>
          <w:rFonts w:ascii="Helvetica" w:eastAsiaTheme="minorEastAsia" w:hAnsi="Helvetica" w:cs="Times New Roman"/>
        </w:rPr>
        <w:t>(2), 297–327. https://doi.org/10.1017/S1755773910000044</w:t>
      </w:r>
    </w:p>
    <w:p w14:paraId="69E0FE18"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Easton, D. (1957). An approach to the Analysis of political Systems. </w:t>
      </w:r>
      <w:r w:rsidRPr="003C52DB">
        <w:rPr>
          <w:rFonts w:ascii="Helvetica" w:eastAsiaTheme="minorEastAsia" w:hAnsi="Helvetica" w:cs="Times New Roman"/>
          <w:i/>
          <w:iCs/>
        </w:rPr>
        <w:t>World Politics</w:t>
      </w:r>
      <w:r w:rsidRPr="003C52DB">
        <w:rPr>
          <w:rFonts w:ascii="Helvetica" w:eastAsiaTheme="minorEastAsia" w:hAnsi="Helvetica" w:cs="Times New Roman"/>
        </w:rPr>
        <w:t xml:space="preserve">, </w:t>
      </w:r>
      <w:r w:rsidRPr="003C52DB">
        <w:rPr>
          <w:rFonts w:ascii="Helvetica" w:eastAsiaTheme="minorEastAsia" w:hAnsi="Helvetica" w:cs="Times New Roman"/>
          <w:i/>
          <w:iCs/>
        </w:rPr>
        <w:t>9</w:t>
      </w:r>
      <w:r w:rsidRPr="003C52DB">
        <w:rPr>
          <w:rFonts w:ascii="Helvetica" w:eastAsiaTheme="minorEastAsia" w:hAnsi="Helvetica" w:cs="Times New Roman"/>
        </w:rPr>
        <w:t>(3), 383–400.</w:t>
      </w:r>
    </w:p>
    <w:p w14:paraId="7780CCDC"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Eckhardt</w:t>
      </w:r>
      <w:proofErr w:type="spellEnd"/>
      <w:r w:rsidRPr="003C52DB">
        <w:rPr>
          <w:rFonts w:ascii="Helvetica" w:eastAsiaTheme="minorEastAsia" w:hAnsi="Helvetica" w:cs="Times New Roman"/>
        </w:rPr>
        <w:t xml:space="preserve">, W. (1991). Authoritarianism. </w:t>
      </w:r>
      <w:r w:rsidRPr="003C52DB">
        <w:rPr>
          <w:rFonts w:ascii="Helvetica" w:eastAsiaTheme="minorEastAsia" w:hAnsi="Helvetica" w:cs="Times New Roman"/>
          <w:i/>
          <w:iCs/>
        </w:rPr>
        <w:t>Political Psychology</w:t>
      </w:r>
      <w:r w:rsidRPr="003C52DB">
        <w:rPr>
          <w:rFonts w:ascii="Helvetica" w:eastAsiaTheme="minorEastAsia" w:hAnsi="Helvetica" w:cs="Times New Roman"/>
        </w:rPr>
        <w:t xml:space="preserve">, </w:t>
      </w:r>
      <w:r w:rsidRPr="003C52DB">
        <w:rPr>
          <w:rFonts w:ascii="Helvetica" w:eastAsiaTheme="minorEastAsia" w:hAnsi="Helvetica" w:cs="Times New Roman"/>
          <w:i/>
          <w:iCs/>
        </w:rPr>
        <w:t>12</w:t>
      </w:r>
      <w:r w:rsidRPr="003C52DB">
        <w:rPr>
          <w:rFonts w:ascii="Helvetica" w:eastAsiaTheme="minorEastAsia" w:hAnsi="Helvetica" w:cs="Times New Roman"/>
        </w:rPr>
        <w:t>(1), 97. https://doi.org/10.2307/3791348</w:t>
      </w:r>
    </w:p>
    <w:p w14:paraId="23401493"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EIU. (2016). Democracy Index 2016. Retrieved December 1, 2017, from https://www.eiu.com/topic/democracy-index</w:t>
      </w:r>
    </w:p>
    <w:p w14:paraId="6C622098"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Ekman, J. (2009). Political Participation and Regime Stability: A Framework for Analyzing Hybrid Regimes. </w:t>
      </w:r>
      <w:r w:rsidRPr="003C52DB">
        <w:rPr>
          <w:rFonts w:ascii="Helvetica" w:eastAsiaTheme="minorEastAsia" w:hAnsi="Helvetica" w:cs="Times New Roman"/>
          <w:i/>
          <w:iCs/>
        </w:rPr>
        <w:t xml:space="preserve">International Political Science Review / Revue </w:t>
      </w:r>
      <w:proofErr w:type="spellStart"/>
      <w:r w:rsidRPr="003C52DB">
        <w:rPr>
          <w:rFonts w:ascii="Helvetica" w:eastAsiaTheme="minorEastAsia" w:hAnsi="Helvetica" w:cs="Times New Roman"/>
          <w:i/>
          <w:iCs/>
        </w:rPr>
        <w:t>Internationale</w:t>
      </w:r>
      <w:proofErr w:type="spellEnd"/>
      <w:r w:rsidRPr="003C52DB">
        <w:rPr>
          <w:rFonts w:ascii="Helvetica" w:eastAsiaTheme="minorEastAsia" w:hAnsi="Helvetica" w:cs="Times New Roman"/>
          <w:i/>
          <w:iCs/>
        </w:rPr>
        <w:t xml:space="preserve"> de Science </w:t>
      </w:r>
      <w:proofErr w:type="spellStart"/>
      <w:r w:rsidRPr="003C52DB">
        <w:rPr>
          <w:rFonts w:ascii="Helvetica" w:eastAsiaTheme="minorEastAsia" w:hAnsi="Helvetica" w:cs="Times New Roman"/>
          <w:i/>
          <w:iCs/>
        </w:rPr>
        <w:t>Politique</w:t>
      </w:r>
      <w:proofErr w:type="spellEnd"/>
      <w:r w:rsidRPr="003C52DB">
        <w:rPr>
          <w:rFonts w:ascii="Helvetica" w:eastAsiaTheme="minorEastAsia" w:hAnsi="Helvetica" w:cs="Times New Roman"/>
        </w:rPr>
        <w:t>. Sage Publications, Ltd. https://doi.org/10.2307/20445173</w:t>
      </w:r>
    </w:p>
    <w:p w14:paraId="0B895538"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Epstein, L., &amp; Knight, J. (2000). Toward a Strategic Revolution in Judicial Politics: A Look Back, A Look Ahead. </w:t>
      </w:r>
      <w:r w:rsidRPr="003C52DB">
        <w:rPr>
          <w:rFonts w:ascii="Helvetica" w:eastAsiaTheme="minorEastAsia" w:hAnsi="Helvetica" w:cs="Times New Roman"/>
          <w:i/>
          <w:iCs/>
        </w:rPr>
        <w:t>Source: Political Research Quarterly</w:t>
      </w:r>
      <w:r w:rsidRPr="003C52DB">
        <w:rPr>
          <w:rFonts w:ascii="Helvetica" w:eastAsiaTheme="minorEastAsia" w:hAnsi="Helvetica" w:cs="Times New Roman"/>
        </w:rPr>
        <w:t xml:space="preserve">, </w:t>
      </w:r>
      <w:r w:rsidRPr="003C52DB">
        <w:rPr>
          <w:rFonts w:ascii="Helvetica" w:eastAsiaTheme="minorEastAsia" w:hAnsi="Helvetica" w:cs="Times New Roman"/>
          <w:i/>
          <w:iCs/>
        </w:rPr>
        <w:t>53</w:t>
      </w:r>
      <w:r w:rsidRPr="003C52DB">
        <w:rPr>
          <w:rFonts w:ascii="Helvetica" w:eastAsiaTheme="minorEastAsia" w:hAnsi="Helvetica" w:cs="Times New Roman"/>
        </w:rPr>
        <w:t>(3), 625–661. Retrieved from http://www.jstor.org/stable/449201</w:t>
      </w:r>
    </w:p>
    <w:p w14:paraId="2E96EB55"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lastRenderedPageBreak/>
        <w:t>Erhan</w:t>
      </w:r>
      <w:proofErr w:type="spellEnd"/>
      <w:r w:rsidRPr="003C52DB">
        <w:rPr>
          <w:rFonts w:ascii="Helvetica" w:eastAsiaTheme="minorEastAsia" w:hAnsi="Helvetica" w:cs="Times New Roman"/>
        </w:rPr>
        <w:t>, M. (</w:t>
      </w:r>
      <w:proofErr w:type="spellStart"/>
      <w:r w:rsidRPr="003C52DB">
        <w:rPr>
          <w:rFonts w:ascii="Helvetica" w:eastAsiaTheme="minorEastAsia" w:hAnsi="Helvetica" w:cs="Times New Roman"/>
        </w:rPr>
        <w:t>n.d.</w:t>
      </w:r>
      <w:proofErr w:type="spellEnd"/>
      <w:r w:rsidRPr="003C52DB">
        <w:rPr>
          <w:rFonts w:ascii="Helvetica" w:eastAsiaTheme="minorEastAsia" w:hAnsi="Helvetica" w:cs="Times New Roman"/>
        </w:rPr>
        <w:t xml:space="preserve">). Turk </w:t>
      </w:r>
      <w:proofErr w:type="spellStart"/>
      <w:r w:rsidRPr="003C52DB">
        <w:rPr>
          <w:rFonts w:ascii="Helvetica" w:eastAsiaTheme="minorEastAsia" w:hAnsi="Helvetica" w:cs="Times New Roman"/>
        </w:rPr>
        <w:t>Hukukcusu</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Gozu</w:t>
      </w:r>
      <w:proofErr w:type="spellEnd"/>
      <w:r w:rsidRPr="003C52DB">
        <w:rPr>
          <w:rFonts w:ascii="Helvetica" w:eastAsiaTheme="minorEastAsia" w:hAnsi="Helvetica" w:cs="Times New Roman"/>
        </w:rPr>
        <w:t xml:space="preserve"> Ile </w:t>
      </w:r>
      <w:proofErr w:type="spellStart"/>
      <w:r w:rsidRPr="003C52DB">
        <w:rPr>
          <w:rFonts w:ascii="Helvetica" w:eastAsiaTheme="minorEastAsia" w:hAnsi="Helvetica" w:cs="Times New Roman"/>
        </w:rPr>
        <w:t>Amerikan</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Hukuk</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Sistemi</w:t>
      </w:r>
      <w:proofErr w:type="spellEnd"/>
      <w:r w:rsidRPr="003C52DB">
        <w:rPr>
          <w:rFonts w:ascii="Helvetica" w:eastAsiaTheme="minorEastAsia" w:hAnsi="Helvetica" w:cs="Times New Roman"/>
        </w:rPr>
        <w:t xml:space="preserve">. </w:t>
      </w:r>
      <w:r w:rsidRPr="003C52DB">
        <w:rPr>
          <w:rFonts w:ascii="Helvetica" w:eastAsiaTheme="minorEastAsia" w:hAnsi="Helvetica" w:cs="Times New Roman"/>
          <w:i/>
          <w:iCs/>
        </w:rPr>
        <w:t xml:space="preserve">Ankara </w:t>
      </w:r>
      <w:proofErr w:type="spellStart"/>
      <w:r w:rsidRPr="003C52DB">
        <w:rPr>
          <w:rFonts w:ascii="Helvetica" w:eastAsiaTheme="minorEastAsia" w:hAnsi="Helvetica" w:cs="Times New Roman"/>
          <w:i/>
          <w:iCs/>
        </w:rPr>
        <w:t>Barosu</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Dergisi</w:t>
      </w:r>
      <w:proofErr w:type="spellEnd"/>
      <w:r w:rsidRPr="003C52DB">
        <w:rPr>
          <w:rFonts w:ascii="Helvetica" w:eastAsiaTheme="minorEastAsia" w:hAnsi="Helvetica" w:cs="Times New Roman"/>
        </w:rPr>
        <w:t>, 246–247. Retrieved from http://www.ankarabarosu.org.tr/siteler/ankarabarosu/tekmakale/1968-2/8.pdf</w:t>
      </w:r>
    </w:p>
    <w:p w14:paraId="6ECEF93D"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Ferejohn</w:t>
      </w:r>
      <w:proofErr w:type="spellEnd"/>
      <w:r w:rsidRPr="003C52DB">
        <w:rPr>
          <w:rFonts w:ascii="Helvetica" w:eastAsiaTheme="minorEastAsia" w:hAnsi="Helvetica" w:cs="Times New Roman"/>
        </w:rPr>
        <w:t xml:space="preserve">, J., </w:t>
      </w:r>
      <w:proofErr w:type="spellStart"/>
      <w:r w:rsidRPr="003C52DB">
        <w:rPr>
          <w:rFonts w:ascii="Helvetica" w:eastAsiaTheme="minorEastAsia" w:hAnsi="Helvetica" w:cs="Times New Roman"/>
        </w:rPr>
        <w:t>Rosenbluth</w:t>
      </w:r>
      <w:proofErr w:type="spellEnd"/>
      <w:r w:rsidRPr="003C52DB">
        <w:rPr>
          <w:rFonts w:ascii="Helvetica" w:eastAsiaTheme="minorEastAsia" w:hAnsi="Helvetica" w:cs="Times New Roman"/>
        </w:rPr>
        <w:t xml:space="preserve">, F., &amp; </w:t>
      </w:r>
      <w:proofErr w:type="spellStart"/>
      <w:r w:rsidRPr="003C52DB">
        <w:rPr>
          <w:rFonts w:ascii="Helvetica" w:eastAsiaTheme="minorEastAsia" w:hAnsi="Helvetica" w:cs="Times New Roman"/>
        </w:rPr>
        <w:t>Shipan</w:t>
      </w:r>
      <w:proofErr w:type="spellEnd"/>
      <w:r w:rsidRPr="003C52DB">
        <w:rPr>
          <w:rFonts w:ascii="Helvetica" w:eastAsiaTheme="minorEastAsia" w:hAnsi="Helvetica" w:cs="Times New Roman"/>
        </w:rPr>
        <w:t>, C. (2004). Comparative Judicial Politics. Retrieved from http://citeseerx.ist.psu.edu/viewdoc/download?doi=10.1.1.387.6929&amp;rep=rep1&amp;type=pdf</w:t>
      </w:r>
    </w:p>
    <w:p w14:paraId="153C7F71"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Francisco, R. </w:t>
      </w:r>
      <w:proofErr w:type="gramStart"/>
      <w:r w:rsidRPr="003C52DB">
        <w:rPr>
          <w:rFonts w:ascii="Helvetica" w:eastAsiaTheme="minorEastAsia" w:hAnsi="Helvetica" w:cs="Times New Roman"/>
        </w:rPr>
        <w:t>by:,</w:t>
      </w:r>
      <w:proofErr w:type="gramEnd"/>
      <w:r w:rsidRPr="003C52DB">
        <w:rPr>
          <w:rFonts w:ascii="Helvetica" w:eastAsiaTheme="minorEastAsia" w:hAnsi="Helvetica" w:cs="Times New Roman"/>
        </w:rPr>
        <w:t xml:space="preserve"> &amp; A., R. (2001). Review </w:t>
      </w:r>
      <w:proofErr w:type="gramStart"/>
      <w:r w:rsidRPr="003C52DB">
        <w:rPr>
          <w:rFonts w:ascii="Helvetica" w:eastAsiaTheme="minorEastAsia" w:hAnsi="Helvetica" w:cs="Times New Roman"/>
        </w:rPr>
        <w:t>Work :</w:t>
      </w:r>
      <w:proofErr w:type="gramEnd"/>
      <w:r w:rsidRPr="003C52DB">
        <w:rPr>
          <w:rFonts w:ascii="Helvetica" w:eastAsiaTheme="minorEastAsia" w:hAnsi="Helvetica" w:cs="Times New Roman"/>
        </w:rPr>
        <w:t xml:space="preserve"> Totalitarian and Authoritarian Regimes by Juan </w:t>
      </w:r>
      <w:proofErr w:type="spellStart"/>
      <w:r w:rsidRPr="003C52DB">
        <w:rPr>
          <w:rFonts w:ascii="Helvetica" w:eastAsiaTheme="minorEastAsia" w:hAnsi="Helvetica" w:cs="Times New Roman"/>
        </w:rPr>
        <w:t>J.Linz</w:t>
      </w:r>
      <w:proofErr w:type="spellEnd"/>
      <w:r w:rsidRPr="003C52DB">
        <w:rPr>
          <w:rFonts w:ascii="Helvetica" w:eastAsiaTheme="minorEastAsia" w:hAnsi="Helvetica" w:cs="Times New Roman"/>
        </w:rPr>
        <w:t xml:space="preserve">. </w:t>
      </w:r>
      <w:r w:rsidRPr="003C52DB">
        <w:rPr>
          <w:rFonts w:ascii="Helvetica" w:eastAsiaTheme="minorEastAsia" w:hAnsi="Helvetica" w:cs="Times New Roman"/>
          <w:i/>
          <w:iCs/>
        </w:rPr>
        <w:t>Contemporary Southeast Asia</w:t>
      </w:r>
      <w:r w:rsidRPr="003C52DB">
        <w:rPr>
          <w:rFonts w:ascii="Helvetica" w:eastAsiaTheme="minorEastAsia" w:hAnsi="Helvetica" w:cs="Times New Roman"/>
        </w:rPr>
        <w:t xml:space="preserve">, </w:t>
      </w:r>
      <w:r w:rsidRPr="003C52DB">
        <w:rPr>
          <w:rFonts w:ascii="Helvetica" w:eastAsiaTheme="minorEastAsia" w:hAnsi="Helvetica" w:cs="Times New Roman"/>
          <w:i/>
          <w:iCs/>
        </w:rPr>
        <w:t>23</w:t>
      </w:r>
      <w:r w:rsidRPr="003C52DB">
        <w:rPr>
          <w:rFonts w:ascii="Helvetica" w:eastAsiaTheme="minorEastAsia" w:hAnsi="Helvetica" w:cs="Times New Roman"/>
        </w:rPr>
        <w:t>(1), 185–187. https://doi.org/10.2307/25798538</w:t>
      </w:r>
    </w:p>
    <w:p w14:paraId="4CF1C347"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Godrej, F. (2009). What is Comparative Political Theory? </w:t>
      </w:r>
      <w:r w:rsidRPr="003C52DB">
        <w:rPr>
          <w:rFonts w:ascii="Helvetica" w:eastAsiaTheme="minorEastAsia" w:hAnsi="Helvetica" w:cs="Times New Roman"/>
          <w:i/>
          <w:iCs/>
        </w:rPr>
        <w:t>The Review of Politics</w:t>
      </w:r>
      <w:r w:rsidRPr="003C52DB">
        <w:rPr>
          <w:rFonts w:ascii="Helvetica" w:eastAsiaTheme="minorEastAsia" w:hAnsi="Helvetica" w:cs="Times New Roman"/>
        </w:rPr>
        <w:t xml:space="preserve">, </w:t>
      </w:r>
      <w:r w:rsidRPr="003C52DB">
        <w:rPr>
          <w:rFonts w:ascii="Helvetica" w:eastAsiaTheme="minorEastAsia" w:hAnsi="Helvetica" w:cs="Times New Roman"/>
          <w:i/>
          <w:iCs/>
        </w:rPr>
        <w:t>71</w:t>
      </w:r>
      <w:r w:rsidRPr="003C52DB">
        <w:rPr>
          <w:rFonts w:ascii="Helvetica" w:eastAsiaTheme="minorEastAsia" w:hAnsi="Helvetica" w:cs="Times New Roman"/>
        </w:rPr>
        <w:t>(4), 567–582.</w:t>
      </w:r>
    </w:p>
    <w:p w14:paraId="71DD6198"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Guercio, L. (</w:t>
      </w:r>
      <w:proofErr w:type="spellStart"/>
      <w:r w:rsidRPr="003C52DB">
        <w:rPr>
          <w:rFonts w:ascii="Helvetica" w:eastAsiaTheme="minorEastAsia" w:hAnsi="Helvetica" w:cs="Times New Roman"/>
        </w:rPr>
        <w:t>n.d.</w:t>
      </w:r>
      <w:proofErr w:type="spellEnd"/>
      <w:r w:rsidRPr="003C52DB">
        <w:rPr>
          <w:rFonts w:ascii="Helvetica" w:eastAsiaTheme="minorEastAsia" w:hAnsi="Helvetica" w:cs="Times New Roman"/>
        </w:rPr>
        <w:t xml:space="preserve">). What does it mean to talk about democracy in Turkey? </w:t>
      </w:r>
      <w:proofErr w:type="spellStart"/>
      <w:r w:rsidRPr="003C52DB">
        <w:rPr>
          <w:rFonts w:ascii="Helvetica" w:eastAsiaTheme="minorEastAsia" w:hAnsi="Helvetica" w:cs="Times New Roman"/>
          <w:i/>
          <w:iCs/>
        </w:rPr>
        <w:t>Curentil</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Juridic</w:t>
      </w:r>
      <w:proofErr w:type="spellEnd"/>
      <w:r w:rsidRPr="003C52DB">
        <w:rPr>
          <w:rFonts w:ascii="Helvetica" w:eastAsiaTheme="minorEastAsia" w:hAnsi="Helvetica" w:cs="Times New Roman"/>
        </w:rPr>
        <w:t>, 42–58.</w:t>
      </w:r>
    </w:p>
    <w:p w14:paraId="54F5E626"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GUL, I. (2015). ABD </w:t>
      </w:r>
      <w:proofErr w:type="spellStart"/>
      <w:r w:rsidRPr="003C52DB">
        <w:rPr>
          <w:rFonts w:ascii="Helvetica" w:eastAsiaTheme="minorEastAsia" w:hAnsi="Helvetica" w:cs="Times New Roman"/>
        </w:rPr>
        <w:t>Hukukunun</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Genel</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Ozellikleri</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ve</w:t>
      </w:r>
      <w:proofErr w:type="spellEnd"/>
      <w:r w:rsidRPr="003C52DB">
        <w:rPr>
          <w:rFonts w:ascii="Helvetica" w:eastAsiaTheme="minorEastAsia" w:hAnsi="Helvetica" w:cs="Times New Roman"/>
        </w:rPr>
        <w:t xml:space="preserve"> Turk </w:t>
      </w:r>
      <w:proofErr w:type="spellStart"/>
      <w:r w:rsidRPr="003C52DB">
        <w:rPr>
          <w:rFonts w:ascii="Helvetica" w:eastAsiaTheme="minorEastAsia" w:hAnsi="Helvetica" w:cs="Times New Roman"/>
        </w:rPr>
        <w:t>Hukukundan</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Başlıca</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FArklari</w:t>
      </w:r>
      <w:proofErr w:type="spellEnd"/>
      <w:r w:rsidRPr="003C52DB">
        <w:rPr>
          <w:rFonts w:ascii="Helvetica" w:eastAsiaTheme="minorEastAsia" w:hAnsi="Helvetica" w:cs="Times New Roman"/>
        </w:rPr>
        <w:t xml:space="preserve">. </w:t>
      </w:r>
      <w:r w:rsidRPr="003C52DB">
        <w:rPr>
          <w:rFonts w:ascii="Helvetica" w:eastAsiaTheme="minorEastAsia" w:hAnsi="Helvetica" w:cs="Times New Roman"/>
          <w:i/>
          <w:iCs/>
        </w:rPr>
        <w:t xml:space="preserve">Hasan </w:t>
      </w:r>
      <w:proofErr w:type="spellStart"/>
      <w:r w:rsidRPr="003C52DB">
        <w:rPr>
          <w:rFonts w:ascii="Helvetica" w:eastAsiaTheme="minorEastAsia" w:hAnsi="Helvetica" w:cs="Times New Roman"/>
          <w:i/>
          <w:iCs/>
        </w:rPr>
        <w:t>Kalyoncu</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Üniversitesi</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Hukuk</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Fakültesi</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Dergisi</w:t>
      </w:r>
      <w:proofErr w:type="spellEnd"/>
      <w:r w:rsidRPr="003C52DB">
        <w:rPr>
          <w:rFonts w:ascii="Helvetica" w:eastAsiaTheme="minorEastAsia" w:hAnsi="Helvetica" w:cs="Times New Roman"/>
        </w:rPr>
        <w:t xml:space="preserve">, </w:t>
      </w:r>
      <w:r w:rsidRPr="003C52DB">
        <w:rPr>
          <w:rFonts w:ascii="Helvetica" w:eastAsiaTheme="minorEastAsia" w:hAnsi="Helvetica" w:cs="Times New Roman"/>
          <w:i/>
          <w:iCs/>
        </w:rPr>
        <w:t>10</w:t>
      </w:r>
      <w:r w:rsidRPr="003C52DB">
        <w:rPr>
          <w:rFonts w:ascii="Helvetica" w:eastAsiaTheme="minorEastAsia" w:hAnsi="Helvetica" w:cs="Times New Roman"/>
        </w:rPr>
        <w:t>, 9–27. Retrieved from https://jurix.com.tr/article/4450</w:t>
      </w:r>
    </w:p>
    <w:p w14:paraId="788B293A"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Gurses</w:t>
      </w:r>
      <w:proofErr w:type="spellEnd"/>
      <w:r w:rsidRPr="003C52DB">
        <w:rPr>
          <w:rFonts w:ascii="Helvetica" w:eastAsiaTheme="minorEastAsia" w:hAnsi="Helvetica" w:cs="Times New Roman"/>
        </w:rPr>
        <w:t xml:space="preserve">, M. (2014). Islamist, Democracy and Turkey: A test of Inclusion-moderation Hypothesis. </w:t>
      </w:r>
      <w:r w:rsidRPr="003C52DB">
        <w:rPr>
          <w:rFonts w:ascii="Helvetica" w:eastAsiaTheme="minorEastAsia" w:hAnsi="Helvetica" w:cs="Times New Roman"/>
          <w:i/>
          <w:iCs/>
        </w:rPr>
        <w:t>Party Politics</w:t>
      </w:r>
      <w:r w:rsidRPr="003C52DB">
        <w:rPr>
          <w:rFonts w:ascii="Helvetica" w:eastAsiaTheme="minorEastAsia" w:hAnsi="Helvetica" w:cs="Times New Roman"/>
        </w:rPr>
        <w:t xml:space="preserve">, </w:t>
      </w:r>
      <w:r w:rsidRPr="003C52DB">
        <w:rPr>
          <w:rFonts w:ascii="Helvetica" w:eastAsiaTheme="minorEastAsia" w:hAnsi="Helvetica" w:cs="Times New Roman"/>
          <w:i/>
          <w:iCs/>
        </w:rPr>
        <w:t>20</w:t>
      </w:r>
      <w:r w:rsidRPr="003C52DB">
        <w:rPr>
          <w:rFonts w:ascii="Helvetica" w:eastAsiaTheme="minorEastAsia" w:hAnsi="Helvetica" w:cs="Times New Roman"/>
        </w:rPr>
        <w:t>(4), 646–653.</w:t>
      </w:r>
    </w:p>
    <w:p w14:paraId="0DB985B8"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Hanus</w:t>
      </w:r>
      <w:proofErr w:type="spellEnd"/>
      <w:r w:rsidRPr="003C52DB">
        <w:rPr>
          <w:rFonts w:ascii="Helvetica" w:eastAsiaTheme="minorEastAsia" w:hAnsi="Helvetica" w:cs="Times New Roman"/>
        </w:rPr>
        <w:t xml:space="preserve">, </w:t>
      </w:r>
      <w:proofErr w:type="gramStart"/>
      <w:r w:rsidRPr="003C52DB">
        <w:rPr>
          <w:rFonts w:ascii="Helvetica" w:eastAsiaTheme="minorEastAsia" w:hAnsi="Helvetica" w:cs="Times New Roman"/>
        </w:rPr>
        <w:t>J. .</w:t>
      </w:r>
      <w:proofErr w:type="gramEnd"/>
      <w:r w:rsidRPr="003C52DB">
        <w:rPr>
          <w:rFonts w:ascii="Helvetica" w:eastAsiaTheme="minorEastAsia" w:hAnsi="Helvetica" w:cs="Times New Roman"/>
        </w:rPr>
        <w:t xml:space="preserve"> (1971). Comparative Politics and Policy Analysis. </w:t>
      </w:r>
      <w:r w:rsidRPr="003C52DB">
        <w:rPr>
          <w:rFonts w:ascii="Helvetica" w:eastAsiaTheme="minorEastAsia" w:hAnsi="Helvetica" w:cs="Times New Roman"/>
          <w:i/>
          <w:iCs/>
        </w:rPr>
        <w:t>World Affairs</w:t>
      </w:r>
      <w:r w:rsidRPr="003C52DB">
        <w:rPr>
          <w:rFonts w:ascii="Helvetica" w:eastAsiaTheme="minorEastAsia" w:hAnsi="Helvetica" w:cs="Times New Roman"/>
        </w:rPr>
        <w:t xml:space="preserve">, </w:t>
      </w:r>
      <w:r w:rsidRPr="003C52DB">
        <w:rPr>
          <w:rFonts w:ascii="Helvetica" w:eastAsiaTheme="minorEastAsia" w:hAnsi="Helvetica" w:cs="Times New Roman"/>
          <w:i/>
          <w:iCs/>
        </w:rPr>
        <w:t>134</w:t>
      </w:r>
      <w:r w:rsidRPr="003C52DB">
        <w:rPr>
          <w:rFonts w:ascii="Helvetica" w:eastAsiaTheme="minorEastAsia" w:hAnsi="Helvetica" w:cs="Times New Roman"/>
        </w:rPr>
        <w:t>(2), 157–161.</w:t>
      </w:r>
    </w:p>
    <w:p w14:paraId="214B89D6"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Horowitz, D. L. (2003). Electoral Systems: A premier for Decision Makers. </w:t>
      </w:r>
      <w:r w:rsidRPr="003C52DB">
        <w:rPr>
          <w:rFonts w:ascii="Helvetica" w:eastAsiaTheme="minorEastAsia" w:hAnsi="Helvetica" w:cs="Times New Roman"/>
          <w:i/>
          <w:iCs/>
        </w:rPr>
        <w:t xml:space="preserve">Journal of </w:t>
      </w:r>
      <w:proofErr w:type="spellStart"/>
      <w:r w:rsidRPr="003C52DB">
        <w:rPr>
          <w:rFonts w:ascii="Helvetica" w:eastAsiaTheme="minorEastAsia" w:hAnsi="Helvetica" w:cs="Times New Roman"/>
          <w:i/>
          <w:iCs/>
        </w:rPr>
        <w:t>DEmocracy</w:t>
      </w:r>
      <w:proofErr w:type="spellEnd"/>
      <w:r w:rsidRPr="003C52DB">
        <w:rPr>
          <w:rFonts w:ascii="Helvetica" w:eastAsiaTheme="minorEastAsia" w:hAnsi="Helvetica" w:cs="Times New Roman"/>
        </w:rPr>
        <w:t xml:space="preserve">, </w:t>
      </w:r>
      <w:r w:rsidRPr="003C52DB">
        <w:rPr>
          <w:rFonts w:ascii="Helvetica" w:eastAsiaTheme="minorEastAsia" w:hAnsi="Helvetica" w:cs="Times New Roman"/>
          <w:i/>
          <w:iCs/>
        </w:rPr>
        <w:t>14</w:t>
      </w:r>
      <w:r w:rsidRPr="003C52DB">
        <w:rPr>
          <w:rFonts w:ascii="Helvetica" w:eastAsiaTheme="minorEastAsia" w:hAnsi="Helvetica" w:cs="Times New Roman"/>
        </w:rPr>
        <w:t>(4), 115–127.</w:t>
      </w:r>
    </w:p>
    <w:p w14:paraId="69F38DBD"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Hull, A. P. (1999). Comparative Political Science: An Inventory and Assessment since the 1980’s. </w:t>
      </w:r>
      <w:r w:rsidRPr="003C52DB">
        <w:rPr>
          <w:rFonts w:ascii="Helvetica" w:eastAsiaTheme="minorEastAsia" w:hAnsi="Helvetica" w:cs="Times New Roman"/>
          <w:i/>
          <w:iCs/>
        </w:rPr>
        <w:t>Political Science and Politics</w:t>
      </w:r>
      <w:r w:rsidRPr="003C52DB">
        <w:rPr>
          <w:rFonts w:ascii="Helvetica" w:eastAsiaTheme="minorEastAsia" w:hAnsi="Helvetica" w:cs="Times New Roman"/>
        </w:rPr>
        <w:t xml:space="preserve">, </w:t>
      </w:r>
      <w:r w:rsidRPr="003C52DB">
        <w:rPr>
          <w:rFonts w:ascii="Helvetica" w:eastAsiaTheme="minorEastAsia" w:hAnsi="Helvetica" w:cs="Times New Roman"/>
          <w:i/>
          <w:iCs/>
        </w:rPr>
        <w:t>32</w:t>
      </w:r>
      <w:r w:rsidRPr="003C52DB">
        <w:rPr>
          <w:rFonts w:ascii="Helvetica" w:eastAsiaTheme="minorEastAsia" w:hAnsi="Helvetica" w:cs="Times New Roman"/>
        </w:rPr>
        <w:t>(1), 117–124.</w:t>
      </w:r>
    </w:p>
    <w:p w14:paraId="3F9171F0"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Human Rights Watch. (2015). World Report 2015: Turkey. Retrieved December 10, 2017, from https://www.hrw.org/world-report/2015/country-chapters/turkey</w:t>
      </w:r>
    </w:p>
    <w:p w14:paraId="49CCDBB4"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IMF. (2017). Report for Selected Countries and Subjects. Retrieved December 8, 2017, from http://www.imf.org/external/pubs/ft/weo/2017/02/weodata/weorept.aspx?sy=2017&amp;ey=2022&amp;scsm=1&amp;ssd=1&amp;sort=country&amp;ds=.&amp;br=1&amp;pr1.x=44&amp;pr1.y=16&amp;c=186&amp;s=NGDPD%2CNGDPDPC%2CPPPGDP%2CPPPPC%2CPPPSH%2CLUR%2CLP&amp;grp=0&amp;a=</w:t>
      </w:r>
    </w:p>
    <w:p w14:paraId="53156839"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lastRenderedPageBreak/>
        <w:t>Impeachment - Facts &amp;amp; Summary - HISTORY.com. (</w:t>
      </w:r>
      <w:proofErr w:type="spellStart"/>
      <w:r w:rsidRPr="003C52DB">
        <w:rPr>
          <w:rFonts w:ascii="Helvetica" w:eastAsiaTheme="minorEastAsia" w:hAnsi="Helvetica" w:cs="Times New Roman"/>
        </w:rPr>
        <w:t>n.d.</w:t>
      </w:r>
      <w:proofErr w:type="spellEnd"/>
      <w:r w:rsidRPr="003C52DB">
        <w:rPr>
          <w:rFonts w:ascii="Helvetica" w:eastAsiaTheme="minorEastAsia" w:hAnsi="Helvetica" w:cs="Times New Roman"/>
        </w:rPr>
        <w:t>). Retrieved December 6, 2017, from http://www.history.com/topics/impeachment-in-us-history</w:t>
      </w:r>
    </w:p>
    <w:p w14:paraId="774C38C2"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Kaptıkaçtı</w:t>
      </w:r>
      <w:proofErr w:type="spellEnd"/>
      <w:r w:rsidRPr="003C52DB">
        <w:rPr>
          <w:rFonts w:ascii="Helvetica" w:eastAsiaTheme="minorEastAsia" w:hAnsi="Helvetica" w:cs="Times New Roman"/>
        </w:rPr>
        <w:t xml:space="preserve">, </w:t>
      </w:r>
      <w:proofErr w:type="spellStart"/>
      <w:proofErr w:type="gramStart"/>
      <w:r w:rsidRPr="003C52DB">
        <w:rPr>
          <w:rFonts w:ascii="Helvetica" w:eastAsiaTheme="minorEastAsia" w:hAnsi="Helvetica" w:cs="Times New Roman"/>
        </w:rPr>
        <w:t>B.;Gezer</w:t>
      </w:r>
      <w:proofErr w:type="spellEnd"/>
      <w:proofErr w:type="gramEnd"/>
      <w:r w:rsidRPr="003C52DB">
        <w:rPr>
          <w:rFonts w:ascii="Helvetica" w:eastAsiaTheme="minorEastAsia" w:hAnsi="Helvetica" w:cs="Times New Roman"/>
        </w:rPr>
        <w:t xml:space="preserve">, H. P. N. Y. Ö. A. (2008). </w:t>
      </w:r>
      <w:proofErr w:type="spellStart"/>
      <w:r w:rsidRPr="003C52DB">
        <w:rPr>
          <w:rFonts w:ascii="Helvetica" w:eastAsiaTheme="minorEastAsia" w:hAnsi="Helvetica" w:cs="Times New Roman"/>
        </w:rPr>
        <w:t>Siyasi</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Partilerin</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Kapatılması</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Konusunda</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Türkiye</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ve</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Bazı</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Ülkelerdeki</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Yasal</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Düzenlemeler</w:t>
      </w:r>
      <w:proofErr w:type="spellEnd"/>
      <w:r w:rsidRPr="003C52DB">
        <w:rPr>
          <w:rFonts w:ascii="Helvetica" w:eastAsiaTheme="minorEastAsia" w:hAnsi="Helvetica" w:cs="Times New Roman"/>
        </w:rPr>
        <w:t xml:space="preserve">. In </w:t>
      </w:r>
      <w:r w:rsidRPr="003C52DB">
        <w:rPr>
          <w:rFonts w:ascii="Helvetica" w:eastAsiaTheme="minorEastAsia" w:hAnsi="Helvetica" w:cs="Times New Roman"/>
          <w:i/>
          <w:iCs/>
        </w:rPr>
        <w:t xml:space="preserve">TBMM </w:t>
      </w:r>
      <w:proofErr w:type="spellStart"/>
      <w:r w:rsidRPr="003C52DB">
        <w:rPr>
          <w:rFonts w:ascii="Helvetica" w:eastAsiaTheme="minorEastAsia" w:hAnsi="Helvetica" w:cs="Times New Roman"/>
          <w:i/>
          <w:iCs/>
        </w:rPr>
        <w:t>Araştırma</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Merkezi</w:t>
      </w:r>
      <w:proofErr w:type="spellEnd"/>
      <w:r w:rsidRPr="003C52DB">
        <w:rPr>
          <w:rFonts w:ascii="Helvetica" w:eastAsiaTheme="minorEastAsia" w:hAnsi="Helvetica" w:cs="Times New Roman"/>
        </w:rPr>
        <w:t>. Ankara.</w:t>
      </w:r>
    </w:p>
    <w:p w14:paraId="422A5374"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Kardas</w:t>
      </w:r>
      <w:proofErr w:type="spellEnd"/>
      <w:r w:rsidRPr="003C52DB">
        <w:rPr>
          <w:rFonts w:ascii="Helvetica" w:eastAsiaTheme="minorEastAsia" w:hAnsi="Helvetica" w:cs="Times New Roman"/>
        </w:rPr>
        <w:t xml:space="preserve">, S. (2008). Turkey Under the Justice and Development Part: Between Transformation of “Islamism” and Democratic Consolidation. </w:t>
      </w:r>
      <w:r w:rsidRPr="003C52DB">
        <w:rPr>
          <w:rFonts w:ascii="Helvetica" w:eastAsiaTheme="minorEastAsia" w:hAnsi="Helvetica" w:cs="Times New Roman"/>
          <w:i/>
          <w:iCs/>
        </w:rPr>
        <w:t>Critical Middle Eastern Studies</w:t>
      </w:r>
      <w:r w:rsidRPr="003C52DB">
        <w:rPr>
          <w:rFonts w:ascii="Helvetica" w:eastAsiaTheme="minorEastAsia" w:hAnsi="Helvetica" w:cs="Times New Roman"/>
        </w:rPr>
        <w:t xml:space="preserve">, </w:t>
      </w:r>
      <w:r w:rsidRPr="003C52DB">
        <w:rPr>
          <w:rFonts w:ascii="Helvetica" w:eastAsiaTheme="minorEastAsia" w:hAnsi="Helvetica" w:cs="Times New Roman"/>
          <w:i/>
          <w:iCs/>
        </w:rPr>
        <w:t>17</w:t>
      </w:r>
      <w:r w:rsidRPr="003C52DB">
        <w:rPr>
          <w:rFonts w:ascii="Helvetica" w:eastAsiaTheme="minorEastAsia" w:hAnsi="Helvetica" w:cs="Times New Roman"/>
        </w:rPr>
        <w:t>(2), 175–187.</w:t>
      </w:r>
    </w:p>
    <w:p w14:paraId="6CD04F0C"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Katz, S. N. (1994). </w:t>
      </w:r>
      <w:r w:rsidRPr="003C52DB">
        <w:rPr>
          <w:rFonts w:ascii="Helvetica" w:eastAsiaTheme="minorEastAsia" w:hAnsi="Helvetica" w:cs="Times New Roman"/>
          <w:i/>
          <w:iCs/>
        </w:rPr>
        <w:t>Constitutionalism in East Central Europe: Some Negative lessons from the American experience</w:t>
      </w:r>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Berghahn</w:t>
      </w:r>
      <w:proofErr w:type="spellEnd"/>
      <w:r w:rsidRPr="003C52DB">
        <w:rPr>
          <w:rFonts w:ascii="Helvetica" w:eastAsiaTheme="minorEastAsia" w:hAnsi="Helvetica" w:cs="Times New Roman"/>
        </w:rPr>
        <w:t xml:space="preserve"> Books.</w:t>
      </w:r>
    </w:p>
    <w:p w14:paraId="0E756B42"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Katz, S. N. (2009). </w:t>
      </w:r>
      <w:r w:rsidRPr="003C52DB">
        <w:rPr>
          <w:rFonts w:ascii="Helvetica" w:eastAsiaTheme="minorEastAsia" w:hAnsi="Helvetica" w:cs="Times New Roman"/>
          <w:i/>
          <w:iCs/>
        </w:rPr>
        <w:t>Constitutionalism in East Central Europe</w:t>
      </w:r>
      <w:r w:rsidRPr="003C52DB">
        <w:rPr>
          <w:rFonts w:ascii="Helvetica" w:eastAsiaTheme="minorEastAsia" w:hAnsi="Helvetica" w:cs="Times New Roman"/>
        </w:rPr>
        <w:t>. New Hampshire.</w:t>
      </w:r>
    </w:p>
    <w:p w14:paraId="49A08C08"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Kekic, L. (2007). THE WORLD IN 2OO7 The Economist Intelligence Unit’s index of democracy. </w:t>
      </w:r>
      <w:r w:rsidRPr="003C52DB">
        <w:rPr>
          <w:rFonts w:ascii="Helvetica" w:eastAsiaTheme="minorEastAsia" w:hAnsi="Helvetica" w:cs="Times New Roman"/>
          <w:i/>
          <w:iCs/>
        </w:rPr>
        <w:t>Economist</w:t>
      </w:r>
      <w:r w:rsidRPr="003C52DB">
        <w:rPr>
          <w:rFonts w:ascii="Helvetica" w:eastAsiaTheme="minorEastAsia" w:hAnsi="Helvetica" w:cs="Times New Roman"/>
        </w:rPr>
        <w:t>. Retrieved from https://www.economist.com/media/pdf/DEMOCRACY_INDEX_2007_v3.pdf</w:t>
      </w:r>
    </w:p>
    <w:p w14:paraId="2F28EC91"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Kucuk</w:t>
      </w:r>
      <w:proofErr w:type="spellEnd"/>
      <w:r w:rsidRPr="003C52DB">
        <w:rPr>
          <w:rFonts w:ascii="Helvetica" w:eastAsiaTheme="minorEastAsia" w:hAnsi="Helvetica" w:cs="Times New Roman"/>
        </w:rPr>
        <w:t xml:space="preserve">, A. (2004). </w:t>
      </w:r>
      <w:proofErr w:type="spellStart"/>
      <w:r w:rsidRPr="003C52DB">
        <w:rPr>
          <w:rFonts w:ascii="Helvetica" w:eastAsiaTheme="minorEastAsia" w:hAnsi="Helvetica" w:cs="Times New Roman"/>
        </w:rPr>
        <w:t>Hukuk</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Devleti</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Demokrasi</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ve</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Temel</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Hak</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ve</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Hürriyetlerin</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Güvencelenmesi</w:t>
      </w:r>
      <w:proofErr w:type="spellEnd"/>
      <w:r w:rsidRPr="003C52DB">
        <w:rPr>
          <w:rFonts w:ascii="Helvetica" w:eastAsiaTheme="minorEastAsia" w:hAnsi="Helvetica" w:cs="Times New Roman"/>
        </w:rPr>
        <w:t xml:space="preserve">. </w:t>
      </w:r>
      <w:r w:rsidRPr="003C52DB">
        <w:rPr>
          <w:rFonts w:ascii="Helvetica" w:eastAsiaTheme="minorEastAsia" w:hAnsi="Helvetica" w:cs="Times New Roman"/>
          <w:i/>
          <w:iCs/>
        </w:rPr>
        <w:t xml:space="preserve">Liberal </w:t>
      </w:r>
      <w:proofErr w:type="spellStart"/>
      <w:r w:rsidRPr="003C52DB">
        <w:rPr>
          <w:rFonts w:ascii="Helvetica" w:eastAsiaTheme="minorEastAsia" w:hAnsi="Helvetica" w:cs="Times New Roman"/>
          <w:i/>
          <w:iCs/>
        </w:rPr>
        <w:t>Dusnce</w:t>
      </w:r>
      <w:proofErr w:type="spellEnd"/>
      <w:r w:rsidRPr="003C52DB">
        <w:rPr>
          <w:rFonts w:ascii="Helvetica" w:eastAsiaTheme="minorEastAsia" w:hAnsi="Helvetica" w:cs="Times New Roman"/>
        </w:rPr>
        <w:t xml:space="preserve">, </w:t>
      </w:r>
      <w:r w:rsidRPr="003C52DB">
        <w:rPr>
          <w:rFonts w:ascii="Helvetica" w:eastAsiaTheme="minorEastAsia" w:hAnsi="Helvetica" w:cs="Times New Roman"/>
          <w:i/>
          <w:iCs/>
        </w:rPr>
        <w:t>35</w:t>
      </w:r>
      <w:r w:rsidRPr="003C52DB">
        <w:rPr>
          <w:rFonts w:ascii="Helvetica" w:eastAsiaTheme="minorEastAsia" w:hAnsi="Helvetica" w:cs="Times New Roman"/>
        </w:rPr>
        <w:t>. Retrieved from http://www.liberal.org.tr/sayfa/hukuk-devleti-demokrasi-ve-temel-hak-ve-hurriyetlerin-guvencelenmesi-adnan-kucuk,223.php</w:t>
      </w:r>
    </w:p>
    <w:p w14:paraId="50085276"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Kucukyagci</w:t>
      </w:r>
      <w:proofErr w:type="spellEnd"/>
      <w:r w:rsidRPr="003C52DB">
        <w:rPr>
          <w:rFonts w:ascii="Helvetica" w:eastAsiaTheme="minorEastAsia" w:hAnsi="Helvetica" w:cs="Times New Roman"/>
        </w:rPr>
        <w:t xml:space="preserve">, N. (2012). </w:t>
      </w:r>
      <w:proofErr w:type="spellStart"/>
      <w:r w:rsidRPr="003C52DB">
        <w:rPr>
          <w:rFonts w:ascii="Helvetica" w:eastAsiaTheme="minorEastAsia" w:hAnsi="Helvetica" w:cs="Times New Roman"/>
          <w:i/>
          <w:iCs/>
        </w:rPr>
        <w:t>Gecmisten</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Gunumuze</w:t>
      </w:r>
      <w:proofErr w:type="spellEnd"/>
      <w:r w:rsidRPr="003C52DB">
        <w:rPr>
          <w:rFonts w:ascii="Helvetica" w:eastAsiaTheme="minorEastAsia" w:hAnsi="Helvetica" w:cs="Times New Roman"/>
          <w:i/>
          <w:iCs/>
        </w:rPr>
        <w:t xml:space="preserve"> Turk </w:t>
      </w:r>
      <w:proofErr w:type="spellStart"/>
      <w:r w:rsidRPr="003C52DB">
        <w:rPr>
          <w:rFonts w:ascii="Helvetica" w:eastAsiaTheme="minorEastAsia" w:hAnsi="Helvetica" w:cs="Times New Roman"/>
          <w:i/>
          <w:iCs/>
        </w:rPr>
        <w:t>Yargi</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Sistemi</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ve</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Yargi</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Bürokrasisi</w:t>
      </w:r>
      <w:proofErr w:type="spellEnd"/>
      <w:r w:rsidRPr="003C52DB">
        <w:rPr>
          <w:rFonts w:ascii="Helvetica" w:eastAsiaTheme="minorEastAsia" w:hAnsi="Helvetica" w:cs="Times New Roman"/>
        </w:rPr>
        <w:t>. Retrieved from http://www.igb.gov.tr/Kutuphane/YARGI BÜROKRASİSİ.pdf</w:t>
      </w:r>
    </w:p>
    <w:p w14:paraId="6A506643"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Kurzer</w:t>
      </w:r>
      <w:proofErr w:type="spellEnd"/>
      <w:r w:rsidRPr="003C52DB">
        <w:rPr>
          <w:rFonts w:ascii="Helvetica" w:eastAsiaTheme="minorEastAsia" w:hAnsi="Helvetica" w:cs="Times New Roman"/>
        </w:rPr>
        <w:t xml:space="preserve">, P. (2003). Studying Democracy and Teaching Classics: What is Happening in the Field of Comparative Politics? </w:t>
      </w:r>
      <w:r w:rsidRPr="003C52DB">
        <w:rPr>
          <w:rFonts w:ascii="Helvetica" w:eastAsiaTheme="minorEastAsia" w:hAnsi="Helvetica" w:cs="Times New Roman"/>
          <w:i/>
          <w:iCs/>
        </w:rPr>
        <w:t>Perspective Politics</w:t>
      </w:r>
      <w:r w:rsidRPr="003C52DB">
        <w:rPr>
          <w:rFonts w:ascii="Helvetica" w:eastAsiaTheme="minorEastAsia" w:hAnsi="Helvetica" w:cs="Times New Roman"/>
        </w:rPr>
        <w:t xml:space="preserve">, </w:t>
      </w:r>
      <w:r w:rsidRPr="003C52DB">
        <w:rPr>
          <w:rFonts w:ascii="Helvetica" w:eastAsiaTheme="minorEastAsia" w:hAnsi="Helvetica" w:cs="Times New Roman"/>
          <w:i/>
          <w:iCs/>
        </w:rPr>
        <w:t>1</w:t>
      </w:r>
      <w:r w:rsidRPr="003C52DB">
        <w:rPr>
          <w:rFonts w:ascii="Helvetica" w:eastAsiaTheme="minorEastAsia" w:hAnsi="Helvetica" w:cs="Times New Roman"/>
        </w:rPr>
        <w:t>(2), 373–378.</w:t>
      </w:r>
    </w:p>
    <w:p w14:paraId="296FF9AC"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Levi Clancy. (2008). Court System &amp;amp; Democracy. Retrieved December 7, 2017, from https://studentreader.com/53JGR/court-system-democracy/</w:t>
      </w:r>
    </w:p>
    <w:p w14:paraId="47CA1373"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Lijphart</w:t>
      </w:r>
      <w:proofErr w:type="spellEnd"/>
      <w:r w:rsidRPr="003C52DB">
        <w:rPr>
          <w:rFonts w:ascii="Helvetica" w:eastAsiaTheme="minorEastAsia" w:hAnsi="Helvetica" w:cs="Times New Roman"/>
        </w:rPr>
        <w:t xml:space="preserve">, A. (1971). Comparative Politics and Comparative Method. </w:t>
      </w:r>
      <w:r w:rsidRPr="003C52DB">
        <w:rPr>
          <w:rFonts w:ascii="Helvetica" w:eastAsiaTheme="minorEastAsia" w:hAnsi="Helvetica" w:cs="Times New Roman"/>
          <w:i/>
          <w:iCs/>
        </w:rPr>
        <w:t>The American Political Science Review</w:t>
      </w:r>
      <w:r w:rsidRPr="003C52DB">
        <w:rPr>
          <w:rFonts w:ascii="Helvetica" w:eastAsiaTheme="minorEastAsia" w:hAnsi="Helvetica" w:cs="Times New Roman"/>
        </w:rPr>
        <w:t xml:space="preserve">, </w:t>
      </w:r>
      <w:r w:rsidRPr="003C52DB">
        <w:rPr>
          <w:rFonts w:ascii="Helvetica" w:eastAsiaTheme="minorEastAsia" w:hAnsi="Helvetica" w:cs="Times New Roman"/>
          <w:i/>
          <w:iCs/>
        </w:rPr>
        <w:t>65</w:t>
      </w:r>
      <w:r w:rsidRPr="003C52DB">
        <w:rPr>
          <w:rFonts w:ascii="Helvetica" w:eastAsiaTheme="minorEastAsia" w:hAnsi="Helvetica" w:cs="Times New Roman"/>
        </w:rPr>
        <w:t>(3), 682–693.</w:t>
      </w:r>
    </w:p>
    <w:p w14:paraId="2E59060F"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Lim, T. (2010). </w:t>
      </w:r>
      <w:r w:rsidRPr="003C52DB">
        <w:rPr>
          <w:rFonts w:ascii="Helvetica" w:eastAsiaTheme="minorEastAsia" w:hAnsi="Helvetica" w:cs="Times New Roman"/>
          <w:i/>
          <w:iCs/>
        </w:rPr>
        <w:t>Doing Comparative Politics: An Introduction to Approaches and Issues</w:t>
      </w:r>
      <w:r w:rsidRPr="003C52DB">
        <w:rPr>
          <w:rFonts w:ascii="Helvetica" w:eastAsiaTheme="minorEastAsia" w:hAnsi="Helvetica" w:cs="Times New Roman"/>
        </w:rPr>
        <w:t xml:space="preserve">. USA: Lynne </w:t>
      </w:r>
      <w:proofErr w:type="spellStart"/>
      <w:r w:rsidRPr="003C52DB">
        <w:rPr>
          <w:rFonts w:ascii="Helvetica" w:eastAsiaTheme="minorEastAsia" w:hAnsi="Helvetica" w:cs="Times New Roman"/>
        </w:rPr>
        <w:t>Rienner</w:t>
      </w:r>
      <w:proofErr w:type="spellEnd"/>
      <w:r w:rsidRPr="003C52DB">
        <w:rPr>
          <w:rFonts w:ascii="Helvetica" w:eastAsiaTheme="minorEastAsia" w:hAnsi="Helvetica" w:cs="Times New Roman"/>
        </w:rPr>
        <w:t>.</w:t>
      </w:r>
    </w:p>
    <w:p w14:paraId="284A3AC7"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Madison, J. (1996). Checks and Balances to Limit Government Power. </w:t>
      </w:r>
      <w:r w:rsidRPr="003C52DB">
        <w:rPr>
          <w:rFonts w:ascii="Helvetica" w:eastAsiaTheme="minorEastAsia" w:hAnsi="Helvetica" w:cs="Times New Roman"/>
          <w:i/>
          <w:iCs/>
        </w:rPr>
        <w:t xml:space="preserve">Foundation for Economic </w:t>
      </w:r>
      <w:proofErr w:type="gramStart"/>
      <w:r w:rsidRPr="003C52DB">
        <w:rPr>
          <w:rFonts w:ascii="Helvetica" w:eastAsiaTheme="minorEastAsia" w:hAnsi="Helvetica" w:cs="Times New Roman"/>
          <w:i/>
          <w:iCs/>
        </w:rPr>
        <w:t xml:space="preserve">Education </w:t>
      </w:r>
      <w:r w:rsidRPr="003C52DB">
        <w:rPr>
          <w:rFonts w:ascii="Helvetica" w:eastAsiaTheme="minorEastAsia" w:hAnsi="Helvetica" w:cs="Times New Roman"/>
        </w:rPr>
        <w:t>.</w:t>
      </w:r>
      <w:proofErr w:type="gramEnd"/>
      <w:r w:rsidRPr="003C52DB">
        <w:rPr>
          <w:rFonts w:ascii="Helvetica" w:eastAsiaTheme="minorEastAsia" w:hAnsi="Helvetica" w:cs="Times New Roman"/>
        </w:rPr>
        <w:t xml:space="preserve"> Retrieved from https://fee.org/articles/james-madison-checks-and-balances-to-limit-government-power/</w:t>
      </w:r>
    </w:p>
    <w:p w14:paraId="42BDA927"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lastRenderedPageBreak/>
        <w:t>Mainwarings</w:t>
      </w:r>
      <w:proofErr w:type="spellEnd"/>
      <w:r w:rsidRPr="003C52DB">
        <w:rPr>
          <w:rFonts w:ascii="Helvetica" w:eastAsiaTheme="minorEastAsia" w:hAnsi="Helvetica" w:cs="Times New Roman"/>
        </w:rPr>
        <w:t xml:space="preserve">, </w:t>
      </w:r>
      <w:proofErr w:type="gramStart"/>
      <w:r w:rsidRPr="003C52DB">
        <w:rPr>
          <w:rFonts w:ascii="Helvetica" w:eastAsiaTheme="minorEastAsia" w:hAnsi="Helvetica" w:cs="Times New Roman"/>
        </w:rPr>
        <w:t>S. .</w:t>
      </w:r>
      <w:proofErr w:type="gramEnd"/>
      <w:r w:rsidRPr="003C52DB">
        <w:rPr>
          <w:rFonts w:ascii="Helvetica" w:eastAsiaTheme="minorEastAsia" w:hAnsi="Helvetica" w:cs="Times New Roman"/>
        </w:rPr>
        <w:t xml:space="preserve"> M. J. S. (1997). Juan Linz, </w:t>
      </w:r>
      <w:proofErr w:type="spellStart"/>
      <w:r w:rsidRPr="003C52DB">
        <w:rPr>
          <w:rFonts w:ascii="Helvetica" w:eastAsiaTheme="minorEastAsia" w:hAnsi="Helvetica" w:cs="Times New Roman"/>
        </w:rPr>
        <w:t>Presidentialism</w:t>
      </w:r>
      <w:proofErr w:type="spellEnd"/>
      <w:r w:rsidRPr="003C52DB">
        <w:rPr>
          <w:rFonts w:ascii="Helvetica" w:eastAsiaTheme="minorEastAsia" w:hAnsi="Helvetica" w:cs="Times New Roman"/>
        </w:rPr>
        <w:t xml:space="preserve"> and Democracy. </w:t>
      </w:r>
      <w:r w:rsidRPr="003C52DB">
        <w:rPr>
          <w:rFonts w:ascii="Helvetica" w:eastAsiaTheme="minorEastAsia" w:hAnsi="Helvetica" w:cs="Times New Roman"/>
          <w:i/>
          <w:iCs/>
        </w:rPr>
        <w:t>Comparative Politics</w:t>
      </w:r>
      <w:r w:rsidRPr="003C52DB">
        <w:rPr>
          <w:rFonts w:ascii="Helvetica" w:eastAsiaTheme="minorEastAsia" w:hAnsi="Helvetica" w:cs="Times New Roman"/>
        </w:rPr>
        <w:t xml:space="preserve">, </w:t>
      </w:r>
      <w:r w:rsidRPr="003C52DB">
        <w:rPr>
          <w:rFonts w:ascii="Helvetica" w:eastAsiaTheme="minorEastAsia" w:hAnsi="Helvetica" w:cs="Times New Roman"/>
          <w:i/>
          <w:iCs/>
        </w:rPr>
        <w:t>29</w:t>
      </w:r>
      <w:r w:rsidRPr="003C52DB">
        <w:rPr>
          <w:rFonts w:ascii="Helvetica" w:eastAsiaTheme="minorEastAsia" w:hAnsi="Helvetica" w:cs="Times New Roman"/>
        </w:rPr>
        <w:t>, 449–471.</w:t>
      </w:r>
    </w:p>
    <w:p w14:paraId="010F143D"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March, A. F. (2009). What is Political Theory. </w:t>
      </w:r>
      <w:r w:rsidRPr="003C52DB">
        <w:rPr>
          <w:rFonts w:ascii="Helvetica" w:eastAsiaTheme="minorEastAsia" w:hAnsi="Helvetica" w:cs="Times New Roman"/>
          <w:i/>
          <w:iCs/>
        </w:rPr>
        <w:t>The Review of Politics</w:t>
      </w:r>
      <w:r w:rsidRPr="003C52DB">
        <w:rPr>
          <w:rFonts w:ascii="Helvetica" w:eastAsiaTheme="minorEastAsia" w:hAnsi="Helvetica" w:cs="Times New Roman"/>
        </w:rPr>
        <w:t xml:space="preserve">, </w:t>
      </w:r>
      <w:r w:rsidRPr="003C52DB">
        <w:rPr>
          <w:rFonts w:ascii="Helvetica" w:eastAsiaTheme="minorEastAsia" w:hAnsi="Helvetica" w:cs="Times New Roman"/>
          <w:i/>
          <w:iCs/>
        </w:rPr>
        <w:t>71</w:t>
      </w:r>
      <w:r w:rsidRPr="003C52DB">
        <w:rPr>
          <w:rFonts w:ascii="Helvetica" w:eastAsiaTheme="minorEastAsia" w:hAnsi="Helvetica" w:cs="Times New Roman"/>
        </w:rPr>
        <w:t>(4), 531–565.</w:t>
      </w:r>
    </w:p>
    <w:p w14:paraId="3A881E2F"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Millet, J. D. (1952). Special </w:t>
      </w:r>
      <w:proofErr w:type="spellStart"/>
      <w:r w:rsidRPr="003C52DB">
        <w:rPr>
          <w:rFonts w:ascii="Helvetica" w:eastAsiaTheme="minorEastAsia" w:hAnsi="Helvetica" w:cs="Times New Roman"/>
        </w:rPr>
        <w:t>Announcments</w:t>
      </w:r>
      <w:proofErr w:type="spellEnd"/>
      <w:r w:rsidRPr="003C52DB">
        <w:rPr>
          <w:rFonts w:ascii="Helvetica" w:eastAsiaTheme="minorEastAsia" w:hAnsi="Helvetica" w:cs="Times New Roman"/>
        </w:rPr>
        <w:t xml:space="preserve">: The Annual </w:t>
      </w:r>
      <w:proofErr w:type="spellStart"/>
      <w:r w:rsidRPr="003C52DB">
        <w:rPr>
          <w:rFonts w:ascii="Helvetica" w:eastAsiaTheme="minorEastAsia" w:hAnsi="Helvetica" w:cs="Times New Roman"/>
        </w:rPr>
        <w:t>Metting</w:t>
      </w:r>
      <w:proofErr w:type="spellEnd"/>
      <w:r w:rsidRPr="003C52DB">
        <w:rPr>
          <w:rFonts w:ascii="Helvetica" w:eastAsiaTheme="minorEastAsia" w:hAnsi="Helvetica" w:cs="Times New Roman"/>
        </w:rPr>
        <w:t xml:space="preserve">. </w:t>
      </w:r>
      <w:r w:rsidRPr="003C52DB">
        <w:rPr>
          <w:rFonts w:ascii="Helvetica" w:eastAsiaTheme="minorEastAsia" w:hAnsi="Helvetica" w:cs="Times New Roman"/>
          <w:i/>
          <w:iCs/>
        </w:rPr>
        <w:t>Political Science Review</w:t>
      </w:r>
      <w:r w:rsidRPr="003C52DB">
        <w:rPr>
          <w:rFonts w:ascii="Helvetica" w:eastAsiaTheme="minorEastAsia" w:hAnsi="Helvetica" w:cs="Times New Roman"/>
        </w:rPr>
        <w:t xml:space="preserve">, </w:t>
      </w:r>
      <w:r w:rsidRPr="003C52DB">
        <w:rPr>
          <w:rFonts w:ascii="Helvetica" w:eastAsiaTheme="minorEastAsia" w:hAnsi="Helvetica" w:cs="Times New Roman"/>
          <w:i/>
          <w:iCs/>
        </w:rPr>
        <w:t>42</w:t>
      </w:r>
      <w:r w:rsidRPr="003C52DB">
        <w:rPr>
          <w:rFonts w:ascii="Helvetica" w:eastAsiaTheme="minorEastAsia" w:hAnsi="Helvetica" w:cs="Times New Roman"/>
        </w:rPr>
        <w:t>(2), 628–629.</w:t>
      </w:r>
    </w:p>
    <w:p w14:paraId="12FAC97E"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Milliyet</w:t>
      </w:r>
      <w:proofErr w:type="spellEnd"/>
      <w:r w:rsidRPr="003C52DB">
        <w:rPr>
          <w:rFonts w:ascii="Helvetica" w:eastAsiaTheme="minorEastAsia" w:hAnsi="Helvetica" w:cs="Times New Roman"/>
        </w:rPr>
        <w:t xml:space="preserve">. (2016, February 9). </w:t>
      </w:r>
      <w:proofErr w:type="spellStart"/>
      <w:r w:rsidRPr="003C52DB">
        <w:rPr>
          <w:rFonts w:ascii="Helvetica" w:eastAsiaTheme="minorEastAsia" w:hAnsi="Helvetica" w:cs="Times New Roman"/>
        </w:rPr>
        <w:t>ABD’deki</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sistemin</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sırrı</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güçler</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ayrılığı</w:t>
      </w:r>
      <w:proofErr w:type="spellEnd"/>
      <w:r w:rsidRPr="003C52DB">
        <w:rPr>
          <w:rFonts w:ascii="Helvetica" w:eastAsiaTheme="minorEastAsia" w:hAnsi="Helvetica" w:cs="Times New Roman"/>
        </w:rPr>
        <w:t>. Retrieved from http://www.milliyet.com.tr/abd-deki-sistemin-sirri-gucler/siyaset/detay/2191437/default.htm</w:t>
      </w:r>
    </w:p>
    <w:p w14:paraId="3A10B29A"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Nolan, A., &amp; Thompson Ii, R. M. (2014). Congressional Power to Create Federal Courts: A Legal Overview. Retrieved from https://fas.org/sgp/crs/misc/R43746.pdf</w:t>
      </w:r>
    </w:p>
    <w:p w14:paraId="2DA090E4"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NTV. (2017). 2017 </w:t>
      </w:r>
      <w:proofErr w:type="spellStart"/>
      <w:r w:rsidRPr="003C52DB">
        <w:rPr>
          <w:rFonts w:ascii="Helvetica" w:eastAsiaTheme="minorEastAsia" w:hAnsi="Helvetica" w:cs="Times New Roman"/>
        </w:rPr>
        <w:t>Türkiye</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Geneli</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Referandum</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Sonuçları</w:t>
      </w:r>
      <w:proofErr w:type="spellEnd"/>
      <w:r w:rsidRPr="003C52DB">
        <w:rPr>
          <w:rFonts w:ascii="Helvetica" w:eastAsiaTheme="minorEastAsia" w:hAnsi="Helvetica" w:cs="Times New Roman"/>
        </w:rPr>
        <w:t>. Retrieved December 8, 2017, from http://referandum.ntv.com.tr/</w:t>
      </w:r>
    </w:p>
    <w:p w14:paraId="03E35798"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Ocaktan</w:t>
      </w:r>
      <w:proofErr w:type="spellEnd"/>
      <w:r w:rsidRPr="003C52DB">
        <w:rPr>
          <w:rFonts w:ascii="Helvetica" w:eastAsiaTheme="minorEastAsia" w:hAnsi="Helvetica" w:cs="Times New Roman"/>
        </w:rPr>
        <w:t xml:space="preserve">, M. (2017, November 17). </w:t>
      </w:r>
      <w:proofErr w:type="spellStart"/>
      <w:r w:rsidRPr="003C52DB">
        <w:rPr>
          <w:rFonts w:ascii="Helvetica" w:eastAsiaTheme="minorEastAsia" w:hAnsi="Helvetica" w:cs="Times New Roman"/>
        </w:rPr>
        <w:t>Demokrasiyi</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önemli</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kılan</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adı</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değil</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hukuktur</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i/>
          <w:iCs/>
        </w:rPr>
        <w:t>Karar</w:t>
      </w:r>
      <w:proofErr w:type="spellEnd"/>
      <w:r w:rsidRPr="003C52DB">
        <w:rPr>
          <w:rFonts w:ascii="Helvetica" w:eastAsiaTheme="minorEastAsia" w:hAnsi="Helvetica" w:cs="Times New Roman"/>
        </w:rPr>
        <w:t>. Retrieved from http://www.karar.com/yazarlar/mehmet-ocaktan/demokrasiyi-onemli-kilan-adi-degil-hukuktur-5463#</w:t>
      </w:r>
    </w:p>
    <w:p w14:paraId="43A410C0"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Oktem</w:t>
      </w:r>
      <w:proofErr w:type="spellEnd"/>
      <w:r w:rsidRPr="003C52DB">
        <w:rPr>
          <w:rFonts w:ascii="Helvetica" w:eastAsiaTheme="minorEastAsia" w:hAnsi="Helvetica" w:cs="Times New Roman"/>
        </w:rPr>
        <w:t xml:space="preserve">, K.; </w:t>
      </w:r>
      <w:proofErr w:type="spellStart"/>
      <w:r w:rsidRPr="003C52DB">
        <w:rPr>
          <w:rFonts w:ascii="Helvetica" w:eastAsiaTheme="minorEastAsia" w:hAnsi="Helvetica" w:cs="Times New Roman"/>
        </w:rPr>
        <w:t>Akkoyunlu</w:t>
      </w:r>
      <w:proofErr w:type="spellEnd"/>
      <w:r w:rsidRPr="003C52DB">
        <w:rPr>
          <w:rFonts w:ascii="Helvetica" w:eastAsiaTheme="minorEastAsia" w:hAnsi="Helvetica" w:cs="Times New Roman"/>
        </w:rPr>
        <w:t>, K. (</w:t>
      </w:r>
      <w:proofErr w:type="spellStart"/>
      <w:r w:rsidRPr="003C52DB">
        <w:rPr>
          <w:rFonts w:ascii="Helvetica" w:eastAsiaTheme="minorEastAsia" w:hAnsi="Helvetica" w:cs="Times New Roman"/>
        </w:rPr>
        <w:t>n.d.</w:t>
      </w:r>
      <w:proofErr w:type="spellEnd"/>
      <w:r w:rsidRPr="003C52DB">
        <w:rPr>
          <w:rFonts w:ascii="Helvetica" w:eastAsiaTheme="minorEastAsia" w:hAnsi="Helvetica" w:cs="Times New Roman"/>
        </w:rPr>
        <w:t xml:space="preserve">). Exit from democracy: illiberal governance in Turkey and beyond. </w:t>
      </w:r>
      <w:r w:rsidRPr="003C52DB">
        <w:rPr>
          <w:rFonts w:ascii="Helvetica" w:eastAsiaTheme="minorEastAsia" w:hAnsi="Helvetica" w:cs="Times New Roman"/>
          <w:i/>
          <w:iCs/>
        </w:rPr>
        <w:t>Southeast European and Black Sea Studies</w:t>
      </w:r>
      <w:r w:rsidRPr="003C52DB">
        <w:rPr>
          <w:rFonts w:ascii="Helvetica" w:eastAsiaTheme="minorEastAsia" w:hAnsi="Helvetica" w:cs="Times New Roman"/>
        </w:rPr>
        <w:t xml:space="preserve">, </w:t>
      </w:r>
      <w:r w:rsidRPr="003C52DB">
        <w:rPr>
          <w:rFonts w:ascii="Helvetica" w:eastAsiaTheme="minorEastAsia" w:hAnsi="Helvetica" w:cs="Times New Roman"/>
          <w:i/>
          <w:iCs/>
        </w:rPr>
        <w:t>16</w:t>
      </w:r>
      <w:r w:rsidRPr="003C52DB">
        <w:rPr>
          <w:rFonts w:ascii="Helvetica" w:eastAsiaTheme="minorEastAsia" w:hAnsi="Helvetica" w:cs="Times New Roman"/>
        </w:rPr>
        <w:t>(4), 469–480.</w:t>
      </w:r>
    </w:p>
    <w:p w14:paraId="082367E0"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Oliman</w:t>
      </w:r>
      <w:proofErr w:type="spellEnd"/>
      <w:r w:rsidRPr="003C52DB">
        <w:rPr>
          <w:rFonts w:ascii="Helvetica" w:eastAsiaTheme="minorEastAsia" w:hAnsi="Helvetica" w:cs="Times New Roman"/>
        </w:rPr>
        <w:t xml:space="preserve">, B. (2001). What is Political Science? What Should It Be? </w:t>
      </w:r>
      <w:r w:rsidRPr="003C52DB">
        <w:rPr>
          <w:rFonts w:ascii="Helvetica" w:eastAsiaTheme="minorEastAsia" w:hAnsi="Helvetica" w:cs="Times New Roman"/>
          <w:i/>
          <w:iCs/>
        </w:rPr>
        <w:t>The Good Society</w:t>
      </w:r>
      <w:r w:rsidRPr="003C52DB">
        <w:rPr>
          <w:rFonts w:ascii="Helvetica" w:eastAsiaTheme="minorEastAsia" w:hAnsi="Helvetica" w:cs="Times New Roman"/>
        </w:rPr>
        <w:t xml:space="preserve">, </w:t>
      </w:r>
      <w:r w:rsidRPr="003C52DB">
        <w:rPr>
          <w:rFonts w:ascii="Helvetica" w:eastAsiaTheme="minorEastAsia" w:hAnsi="Helvetica" w:cs="Times New Roman"/>
          <w:i/>
          <w:iCs/>
        </w:rPr>
        <w:t>10</w:t>
      </w:r>
      <w:r w:rsidRPr="003C52DB">
        <w:rPr>
          <w:rFonts w:ascii="Helvetica" w:eastAsiaTheme="minorEastAsia" w:hAnsi="Helvetica" w:cs="Times New Roman"/>
        </w:rPr>
        <w:t>(2), 68–73.</w:t>
      </w:r>
    </w:p>
    <w:p w14:paraId="5154B2D9"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Parthasarathy</w:t>
      </w:r>
      <w:proofErr w:type="spellEnd"/>
      <w:r w:rsidRPr="003C52DB">
        <w:rPr>
          <w:rFonts w:ascii="Helvetica" w:eastAsiaTheme="minorEastAsia" w:hAnsi="Helvetica" w:cs="Times New Roman"/>
        </w:rPr>
        <w:t xml:space="preserve">, S. (2011). Whose knowledge? What values? The comparative politics of patenting life forms in United States and Europe. </w:t>
      </w:r>
      <w:r w:rsidRPr="003C52DB">
        <w:rPr>
          <w:rFonts w:ascii="Helvetica" w:eastAsiaTheme="minorEastAsia" w:hAnsi="Helvetica" w:cs="Times New Roman"/>
          <w:i/>
          <w:iCs/>
        </w:rPr>
        <w:t>Policy Science</w:t>
      </w:r>
      <w:r w:rsidRPr="003C52DB">
        <w:rPr>
          <w:rFonts w:ascii="Helvetica" w:eastAsiaTheme="minorEastAsia" w:hAnsi="Helvetica" w:cs="Times New Roman"/>
        </w:rPr>
        <w:t xml:space="preserve">, </w:t>
      </w:r>
      <w:r w:rsidRPr="003C52DB">
        <w:rPr>
          <w:rFonts w:ascii="Helvetica" w:eastAsiaTheme="minorEastAsia" w:hAnsi="Helvetica" w:cs="Times New Roman"/>
          <w:i/>
          <w:iCs/>
        </w:rPr>
        <w:t>44</w:t>
      </w:r>
      <w:r w:rsidRPr="003C52DB">
        <w:rPr>
          <w:rFonts w:ascii="Helvetica" w:eastAsiaTheme="minorEastAsia" w:hAnsi="Helvetica" w:cs="Times New Roman"/>
        </w:rPr>
        <w:t>, 267–288.</w:t>
      </w:r>
    </w:p>
    <w:p w14:paraId="395E0AB2"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Putnam, </w:t>
      </w:r>
      <w:proofErr w:type="gramStart"/>
      <w:r w:rsidRPr="003C52DB">
        <w:rPr>
          <w:rFonts w:ascii="Helvetica" w:eastAsiaTheme="minorEastAsia" w:hAnsi="Helvetica" w:cs="Times New Roman"/>
        </w:rPr>
        <w:t>R. .</w:t>
      </w:r>
      <w:proofErr w:type="gramEnd"/>
      <w:r w:rsidRPr="003C52DB">
        <w:rPr>
          <w:rFonts w:ascii="Helvetica" w:eastAsiaTheme="minorEastAsia" w:hAnsi="Helvetica" w:cs="Times New Roman"/>
        </w:rPr>
        <w:t xml:space="preserve"> (1995). Bowling Alone: America’s Declining Social Capital. </w:t>
      </w:r>
      <w:r w:rsidRPr="003C52DB">
        <w:rPr>
          <w:rFonts w:ascii="Helvetica" w:eastAsiaTheme="minorEastAsia" w:hAnsi="Helvetica" w:cs="Times New Roman"/>
          <w:i/>
          <w:iCs/>
        </w:rPr>
        <w:t xml:space="preserve">Journal of </w:t>
      </w:r>
      <w:proofErr w:type="spellStart"/>
      <w:r w:rsidRPr="003C52DB">
        <w:rPr>
          <w:rFonts w:ascii="Helvetica" w:eastAsiaTheme="minorEastAsia" w:hAnsi="Helvetica" w:cs="Times New Roman"/>
          <w:i/>
          <w:iCs/>
        </w:rPr>
        <w:t>DEmocracy</w:t>
      </w:r>
      <w:proofErr w:type="spellEnd"/>
      <w:r w:rsidRPr="003C52DB">
        <w:rPr>
          <w:rFonts w:ascii="Helvetica" w:eastAsiaTheme="minorEastAsia" w:hAnsi="Helvetica" w:cs="Times New Roman"/>
        </w:rPr>
        <w:t xml:space="preserve">, </w:t>
      </w:r>
      <w:r w:rsidRPr="003C52DB">
        <w:rPr>
          <w:rFonts w:ascii="Helvetica" w:eastAsiaTheme="minorEastAsia" w:hAnsi="Helvetica" w:cs="Times New Roman"/>
          <w:i/>
          <w:iCs/>
        </w:rPr>
        <w:t>6</w:t>
      </w:r>
      <w:r w:rsidRPr="003C52DB">
        <w:rPr>
          <w:rFonts w:ascii="Helvetica" w:eastAsiaTheme="minorEastAsia" w:hAnsi="Helvetica" w:cs="Times New Roman"/>
        </w:rPr>
        <w:t>(1), 65–79.</w:t>
      </w:r>
    </w:p>
    <w:p w14:paraId="67CD1CAA"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Root, H. L., &amp; May, K. (</w:t>
      </w:r>
      <w:proofErr w:type="spellStart"/>
      <w:r w:rsidRPr="003C52DB">
        <w:rPr>
          <w:rFonts w:ascii="Helvetica" w:eastAsiaTheme="minorEastAsia" w:hAnsi="Helvetica" w:cs="Times New Roman"/>
        </w:rPr>
        <w:t>n.d.</w:t>
      </w:r>
      <w:proofErr w:type="spellEnd"/>
      <w:r w:rsidRPr="003C52DB">
        <w:rPr>
          <w:rFonts w:ascii="Helvetica" w:eastAsiaTheme="minorEastAsia" w:hAnsi="Helvetica" w:cs="Times New Roman"/>
        </w:rPr>
        <w:t xml:space="preserve">). Judicial Systems and Authoritarian Transitions INTRODUCTION: AUTOCRACY, LAW AND DEVELOPMENT. </w:t>
      </w:r>
      <w:r w:rsidRPr="003C52DB">
        <w:rPr>
          <w:rFonts w:ascii="Helvetica" w:eastAsiaTheme="minorEastAsia" w:hAnsi="Helvetica" w:cs="Times New Roman"/>
          <w:i/>
          <w:iCs/>
        </w:rPr>
        <w:t xml:space="preserve">Source: The Pakistan Development Review </w:t>
      </w:r>
      <w:proofErr w:type="gramStart"/>
      <w:r w:rsidRPr="003C52DB">
        <w:rPr>
          <w:rFonts w:ascii="Helvetica" w:eastAsiaTheme="minorEastAsia" w:hAnsi="Helvetica" w:cs="Times New Roman"/>
          <w:i/>
          <w:iCs/>
        </w:rPr>
        <w:t>The</w:t>
      </w:r>
      <w:proofErr w:type="gramEnd"/>
      <w:r w:rsidRPr="003C52DB">
        <w:rPr>
          <w:rFonts w:ascii="Helvetica" w:eastAsiaTheme="minorEastAsia" w:hAnsi="Helvetica" w:cs="Times New Roman"/>
          <w:i/>
          <w:iCs/>
        </w:rPr>
        <w:t xml:space="preserve"> Pakistan Development Review</w:t>
      </w:r>
      <w:r w:rsidRPr="003C52DB">
        <w:rPr>
          <w:rFonts w:ascii="Helvetica" w:eastAsiaTheme="minorEastAsia" w:hAnsi="Helvetica" w:cs="Times New Roman"/>
        </w:rPr>
        <w:t xml:space="preserve">, </w:t>
      </w:r>
      <w:r w:rsidRPr="003C52DB">
        <w:rPr>
          <w:rFonts w:ascii="Helvetica" w:eastAsiaTheme="minorEastAsia" w:hAnsi="Helvetica" w:cs="Times New Roman"/>
          <w:i/>
          <w:iCs/>
        </w:rPr>
        <w:t>45</w:t>
      </w:r>
      <w:r w:rsidRPr="003C52DB">
        <w:rPr>
          <w:rFonts w:ascii="Helvetica" w:eastAsiaTheme="minorEastAsia" w:hAnsi="Helvetica" w:cs="Times New Roman"/>
        </w:rPr>
        <w:t>(45), 1301–1321. Retrieved from http://www.jstor.org/stable/41260684</w:t>
      </w:r>
    </w:p>
    <w:p w14:paraId="42D182F8"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Root, Hilton L; May, K. (2006). Judicial Systems and Authoritarian Transitions. </w:t>
      </w:r>
      <w:r w:rsidRPr="003C52DB">
        <w:rPr>
          <w:rFonts w:ascii="Helvetica" w:eastAsiaTheme="minorEastAsia" w:hAnsi="Helvetica" w:cs="Times New Roman"/>
          <w:i/>
          <w:iCs/>
        </w:rPr>
        <w:t>The Pakistan Development Review</w:t>
      </w:r>
      <w:r w:rsidRPr="003C52DB">
        <w:rPr>
          <w:rFonts w:ascii="Helvetica" w:eastAsiaTheme="minorEastAsia" w:hAnsi="Helvetica" w:cs="Times New Roman"/>
        </w:rPr>
        <w:t xml:space="preserve">, </w:t>
      </w:r>
      <w:r w:rsidRPr="003C52DB">
        <w:rPr>
          <w:rFonts w:ascii="Helvetica" w:eastAsiaTheme="minorEastAsia" w:hAnsi="Helvetica" w:cs="Times New Roman"/>
          <w:i/>
          <w:iCs/>
        </w:rPr>
        <w:t>45</w:t>
      </w:r>
      <w:r w:rsidRPr="003C52DB">
        <w:rPr>
          <w:rFonts w:ascii="Helvetica" w:eastAsiaTheme="minorEastAsia" w:hAnsi="Helvetica" w:cs="Times New Roman"/>
        </w:rPr>
        <w:t>(4), 1301–1321.</w:t>
      </w:r>
    </w:p>
    <w:p w14:paraId="7A9A3C6E"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Sayari</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Sabri</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Dikici</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Bilgin</w:t>
      </w:r>
      <w:proofErr w:type="spellEnd"/>
      <w:r w:rsidRPr="003C52DB">
        <w:rPr>
          <w:rFonts w:ascii="Helvetica" w:eastAsiaTheme="minorEastAsia" w:hAnsi="Helvetica" w:cs="Times New Roman"/>
        </w:rPr>
        <w:t xml:space="preserve">, H. (2016). </w:t>
      </w:r>
      <w:proofErr w:type="spellStart"/>
      <w:r w:rsidRPr="003C52DB">
        <w:rPr>
          <w:rFonts w:ascii="Helvetica" w:eastAsiaTheme="minorEastAsia" w:hAnsi="Helvetica" w:cs="Times New Roman"/>
          <w:i/>
          <w:iCs/>
        </w:rPr>
        <w:t>Karsilastirmali</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Siyaset</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Temel</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Konular</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ve</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Yaklasimlar</w:t>
      </w:r>
      <w:proofErr w:type="spellEnd"/>
      <w:r w:rsidRPr="003C52DB">
        <w:rPr>
          <w:rFonts w:ascii="Helvetica" w:eastAsiaTheme="minorEastAsia" w:hAnsi="Helvetica" w:cs="Times New Roman"/>
        </w:rPr>
        <w:t xml:space="preserve"> (4th ed.). Istanbul: Istanbul </w:t>
      </w:r>
      <w:proofErr w:type="spellStart"/>
      <w:r w:rsidRPr="003C52DB">
        <w:rPr>
          <w:rFonts w:ascii="Helvetica" w:eastAsiaTheme="minorEastAsia" w:hAnsi="Helvetica" w:cs="Times New Roman"/>
        </w:rPr>
        <w:t>Bilgi</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Universitesi</w:t>
      </w:r>
      <w:proofErr w:type="spellEnd"/>
      <w:r w:rsidRPr="003C52DB">
        <w:rPr>
          <w:rFonts w:ascii="Helvetica" w:eastAsiaTheme="minorEastAsia" w:hAnsi="Helvetica" w:cs="Times New Roman"/>
        </w:rPr>
        <w:t>.</w:t>
      </w:r>
    </w:p>
    <w:p w14:paraId="0A0D4E16"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lastRenderedPageBreak/>
        <w:t>Sayarı</w:t>
      </w:r>
      <w:proofErr w:type="spellEnd"/>
      <w:r w:rsidRPr="003C52DB">
        <w:rPr>
          <w:rFonts w:ascii="Helvetica" w:eastAsiaTheme="minorEastAsia" w:hAnsi="Helvetica" w:cs="Times New Roman"/>
        </w:rPr>
        <w:t xml:space="preserve">, S. D. B. (2016). </w:t>
      </w:r>
      <w:proofErr w:type="spellStart"/>
      <w:r w:rsidRPr="003C52DB">
        <w:rPr>
          <w:rFonts w:ascii="Helvetica" w:eastAsiaTheme="minorEastAsia" w:hAnsi="Helvetica" w:cs="Times New Roman"/>
        </w:rPr>
        <w:t>Karşılaştırmalı</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Siyaset</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Alanının</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Gelişimi</w:t>
      </w:r>
      <w:proofErr w:type="spellEnd"/>
      <w:r w:rsidRPr="003C52DB">
        <w:rPr>
          <w:rFonts w:ascii="Helvetica" w:eastAsiaTheme="minorEastAsia" w:hAnsi="Helvetica" w:cs="Times New Roman"/>
        </w:rPr>
        <w:t xml:space="preserve">. In </w:t>
      </w:r>
      <w:proofErr w:type="spellStart"/>
      <w:r w:rsidRPr="003C52DB">
        <w:rPr>
          <w:rFonts w:ascii="Helvetica" w:eastAsiaTheme="minorEastAsia" w:hAnsi="Helvetica" w:cs="Times New Roman"/>
          <w:i/>
          <w:iCs/>
        </w:rPr>
        <w:t>Karsilastirmali</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Siyaset</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Temel</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Konular</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ve</w:t>
      </w:r>
      <w:proofErr w:type="spellEnd"/>
      <w:r w:rsidRPr="003C52DB">
        <w:rPr>
          <w:rFonts w:ascii="Helvetica" w:eastAsiaTheme="minorEastAsia" w:hAnsi="Helvetica" w:cs="Times New Roman"/>
          <w:i/>
          <w:iCs/>
        </w:rPr>
        <w:t xml:space="preserve"> </w:t>
      </w:r>
      <w:proofErr w:type="spellStart"/>
      <w:r w:rsidRPr="003C52DB">
        <w:rPr>
          <w:rFonts w:ascii="Helvetica" w:eastAsiaTheme="minorEastAsia" w:hAnsi="Helvetica" w:cs="Times New Roman"/>
          <w:i/>
          <w:iCs/>
        </w:rPr>
        <w:t>Yaklasimlar</w:t>
      </w:r>
      <w:proofErr w:type="spellEnd"/>
      <w:r w:rsidRPr="003C52DB">
        <w:rPr>
          <w:rFonts w:ascii="Helvetica" w:eastAsiaTheme="minorEastAsia" w:hAnsi="Helvetica" w:cs="Times New Roman"/>
        </w:rPr>
        <w:t xml:space="preserve"> (pp. 5–24).</w:t>
      </w:r>
    </w:p>
    <w:p w14:paraId="3B795ADD"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Talukdar</w:t>
      </w:r>
      <w:proofErr w:type="spellEnd"/>
      <w:r w:rsidRPr="003C52DB">
        <w:rPr>
          <w:rFonts w:ascii="Helvetica" w:eastAsiaTheme="minorEastAsia" w:hAnsi="Helvetica" w:cs="Times New Roman"/>
        </w:rPr>
        <w:t xml:space="preserve">, I. (2015). Turkey: Presidential Elections, 2014. </w:t>
      </w:r>
      <w:r w:rsidRPr="003C52DB">
        <w:rPr>
          <w:rFonts w:ascii="Helvetica" w:eastAsiaTheme="minorEastAsia" w:hAnsi="Helvetica" w:cs="Times New Roman"/>
          <w:i/>
          <w:iCs/>
        </w:rPr>
        <w:t>Contemporary Review of the Middle East</w:t>
      </w:r>
      <w:r w:rsidRPr="003C52DB">
        <w:rPr>
          <w:rFonts w:ascii="Helvetica" w:eastAsiaTheme="minorEastAsia" w:hAnsi="Helvetica" w:cs="Times New Roman"/>
        </w:rPr>
        <w:t xml:space="preserve">, </w:t>
      </w:r>
      <w:r w:rsidRPr="003C52DB">
        <w:rPr>
          <w:rFonts w:ascii="Helvetica" w:eastAsiaTheme="minorEastAsia" w:hAnsi="Helvetica" w:cs="Times New Roman"/>
          <w:i/>
          <w:iCs/>
        </w:rPr>
        <w:t>2</w:t>
      </w:r>
      <w:r w:rsidRPr="003C52DB">
        <w:rPr>
          <w:rFonts w:ascii="Helvetica" w:eastAsiaTheme="minorEastAsia" w:hAnsi="Helvetica" w:cs="Times New Roman"/>
        </w:rPr>
        <w:t>(4), 339–365.</w:t>
      </w:r>
    </w:p>
    <w:p w14:paraId="399FA4F4"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The Economist. (2017, April). America’s system of checks and balances seems to be working - Constrained? </w:t>
      </w:r>
      <w:r w:rsidRPr="003C52DB">
        <w:rPr>
          <w:rFonts w:ascii="Helvetica" w:eastAsiaTheme="minorEastAsia" w:hAnsi="Helvetica" w:cs="Times New Roman"/>
          <w:i/>
          <w:iCs/>
        </w:rPr>
        <w:t>The Economist</w:t>
      </w:r>
      <w:r w:rsidRPr="003C52DB">
        <w:rPr>
          <w:rFonts w:ascii="Helvetica" w:eastAsiaTheme="minorEastAsia" w:hAnsi="Helvetica" w:cs="Times New Roman"/>
        </w:rPr>
        <w:t>. Retrieved from https://www.economist.com/news/briefing/21719787-there-still-plenty-worry-about-americas-system-checks-and-balances-seems-be</w:t>
      </w:r>
    </w:p>
    <w:p w14:paraId="3C880839"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Trevor, R., </w:t>
      </w:r>
      <w:proofErr w:type="spellStart"/>
      <w:r w:rsidRPr="003C52DB">
        <w:rPr>
          <w:rFonts w:ascii="Helvetica" w:eastAsiaTheme="minorEastAsia" w:hAnsi="Helvetica" w:cs="Times New Roman"/>
        </w:rPr>
        <w:t>Graumlich</w:t>
      </w:r>
      <w:proofErr w:type="spellEnd"/>
      <w:r w:rsidRPr="003C52DB">
        <w:rPr>
          <w:rFonts w:ascii="Helvetica" w:eastAsiaTheme="minorEastAsia" w:hAnsi="Helvetica" w:cs="Times New Roman"/>
        </w:rPr>
        <w:t>, A., Mercado, E., Perez-</w:t>
      </w:r>
      <w:proofErr w:type="spellStart"/>
      <w:r w:rsidRPr="003C52DB">
        <w:rPr>
          <w:rFonts w:ascii="Helvetica" w:eastAsiaTheme="minorEastAsia" w:hAnsi="Helvetica" w:cs="Times New Roman"/>
        </w:rPr>
        <w:t>Sangimino</w:t>
      </w:r>
      <w:proofErr w:type="spellEnd"/>
      <w:r w:rsidRPr="003C52DB">
        <w:rPr>
          <w:rFonts w:ascii="Helvetica" w:eastAsiaTheme="minorEastAsia" w:hAnsi="Helvetica" w:cs="Times New Roman"/>
        </w:rPr>
        <w:t xml:space="preserve">, J. P., Philips, C., </w:t>
      </w:r>
      <w:proofErr w:type="spellStart"/>
      <w:r w:rsidRPr="003C52DB">
        <w:rPr>
          <w:rFonts w:ascii="Helvetica" w:eastAsiaTheme="minorEastAsia" w:hAnsi="Helvetica" w:cs="Times New Roman"/>
        </w:rPr>
        <w:t>Ricca</w:t>
      </w:r>
      <w:proofErr w:type="spellEnd"/>
      <w:r w:rsidRPr="003C52DB">
        <w:rPr>
          <w:rFonts w:ascii="Helvetica" w:eastAsiaTheme="minorEastAsia" w:hAnsi="Helvetica" w:cs="Times New Roman"/>
        </w:rPr>
        <w:t>, L., &amp; Solomon, J. (</w:t>
      </w:r>
      <w:proofErr w:type="spellStart"/>
      <w:r w:rsidRPr="003C52DB">
        <w:rPr>
          <w:rFonts w:ascii="Helvetica" w:eastAsiaTheme="minorEastAsia" w:hAnsi="Helvetica" w:cs="Times New Roman"/>
        </w:rPr>
        <w:t>n.d.</w:t>
      </w:r>
      <w:proofErr w:type="spellEnd"/>
      <w:r w:rsidRPr="003C52DB">
        <w:rPr>
          <w:rFonts w:ascii="Helvetica" w:eastAsiaTheme="minorEastAsia" w:hAnsi="Helvetica" w:cs="Times New Roman"/>
        </w:rPr>
        <w:t>). Judicial Selection in California Executive Summary. Retrieved from https://www-cdn.law.stanford.edu/wp-content/uploads/2017/05/Judicial_Selection_in_California_Report.pdf</w:t>
      </w:r>
    </w:p>
    <w:p w14:paraId="49B0358B"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Trump cabinet: Senate confirms Jeff Sessions as attorney general - BBC News. (2017, February 9). </w:t>
      </w:r>
      <w:r w:rsidRPr="003C52DB">
        <w:rPr>
          <w:rFonts w:ascii="Helvetica" w:eastAsiaTheme="minorEastAsia" w:hAnsi="Helvetica" w:cs="Times New Roman"/>
          <w:i/>
          <w:iCs/>
        </w:rPr>
        <w:t>BBC News</w:t>
      </w:r>
      <w:r w:rsidRPr="003C52DB">
        <w:rPr>
          <w:rFonts w:ascii="Helvetica" w:eastAsiaTheme="minorEastAsia" w:hAnsi="Helvetica" w:cs="Times New Roman"/>
        </w:rPr>
        <w:t>. Retrieved from http://www.bbc.com/news/world-us-canada-38915273</w:t>
      </w:r>
    </w:p>
    <w:p w14:paraId="0802F03D"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Türkiye</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Cumhuriyeti</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Anayasası</w:t>
      </w:r>
      <w:proofErr w:type="spellEnd"/>
      <w:r w:rsidRPr="003C52DB">
        <w:rPr>
          <w:rFonts w:ascii="Helvetica" w:eastAsiaTheme="minorEastAsia" w:hAnsi="Helvetica" w:cs="Times New Roman"/>
        </w:rPr>
        <w:t xml:space="preserve"> (1982</w:t>
      </w:r>
      <w:proofErr w:type="gramStart"/>
      <w:r w:rsidRPr="003C52DB">
        <w:rPr>
          <w:rFonts w:ascii="Helvetica" w:eastAsiaTheme="minorEastAsia" w:hAnsi="Helvetica" w:cs="Times New Roman"/>
        </w:rPr>
        <w:t>),.</w:t>
      </w:r>
      <w:proofErr w:type="gramEnd"/>
      <w:r w:rsidRPr="003C52DB">
        <w:rPr>
          <w:rFonts w:ascii="Helvetica" w:eastAsiaTheme="minorEastAsia" w:hAnsi="Helvetica" w:cs="Times New Roman"/>
        </w:rPr>
        <w:t xml:space="preserve"> (1982).</w:t>
      </w:r>
    </w:p>
    <w:p w14:paraId="73C7065C"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U.S Department of State. (2012). Country Report on Human Rights Practices in Turkey. Retrieved December 9, 2017, from https://www.state.gov/j/drl/rls/hrrpt/2006/78844.htm</w:t>
      </w:r>
    </w:p>
    <w:p w14:paraId="354BEC16"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U.S Embassy. (</w:t>
      </w:r>
      <w:proofErr w:type="spellStart"/>
      <w:r w:rsidRPr="003C52DB">
        <w:rPr>
          <w:rFonts w:ascii="Helvetica" w:eastAsiaTheme="minorEastAsia" w:hAnsi="Helvetica" w:cs="Times New Roman"/>
        </w:rPr>
        <w:t>n.d.</w:t>
      </w:r>
      <w:proofErr w:type="spellEnd"/>
      <w:r w:rsidRPr="003C52DB">
        <w:rPr>
          <w:rFonts w:ascii="Helvetica" w:eastAsiaTheme="minorEastAsia" w:hAnsi="Helvetica" w:cs="Times New Roman"/>
        </w:rPr>
        <w:t xml:space="preserve">). Outline </w:t>
      </w:r>
      <w:proofErr w:type="gramStart"/>
      <w:r w:rsidRPr="003C52DB">
        <w:rPr>
          <w:rFonts w:ascii="Helvetica" w:eastAsiaTheme="minorEastAsia" w:hAnsi="Helvetica" w:cs="Times New Roman"/>
        </w:rPr>
        <w:t>Of</w:t>
      </w:r>
      <w:proofErr w:type="gramEnd"/>
      <w:r w:rsidRPr="003C52DB">
        <w:rPr>
          <w:rFonts w:ascii="Helvetica" w:eastAsiaTheme="minorEastAsia" w:hAnsi="Helvetica" w:cs="Times New Roman"/>
        </w:rPr>
        <w:t xml:space="preserve"> The U.S Legal System. Retrieved from https://usa.usembassy.de/etexts/gov/outlinelegalsystem.pdf</w:t>
      </w:r>
    </w:p>
    <w:p w14:paraId="3CACDACA"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Ucum</w:t>
      </w:r>
      <w:proofErr w:type="spellEnd"/>
      <w:r w:rsidRPr="003C52DB">
        <w:rPr>
          <w:rFonts w:ascii="Helvetica" w:eastAsiaTheme="minorEastAsia" w:hAnsi="Helvetica" w:cs="Times New Roman"/>
        </w:rPr>
        <w:t xml:space="preserve">, M. (2017). Reforming Turkey’s Democracy. </w:t>
      </w:r>
      <w:r w:rsidRPr="003C52DB">
        <w:rPr>
          <w:rFonts w:ascii="Helvetica" w:eastAsiaTheme="minorEastAsia" w:hAnsi="Helvetica" w:cs="Times New Roman"/>
          <w:i/>
          <w:iCs/>
        </w:rPr>
        <w:t>Insight Turkey</w:t>
      </w:r>
      <w:r w:rsidRPr="003C52DB">
        <w:rPr>
          <w:rFonts w:ascii="Helvetica" w:eastAsiaTheme="minorEastAsia" w:hAnsi="Helvetica" w:cs="Times New Roman"/>
        </w:rPr>
        <w:t xml:space="preserve">, </w:t>
      </w:r>
      <w:r w:rsidRPr="003C52DB">
        <w:rPr>
          <w:rFonts w:ascii="Helvetica" w:eastAsiaTheme="minorEastAsia" w:hAnsi="Helvetica" w:cs="Times New Roman"/>
          <w:i/>
          <w:iCs/>
        </w:rPr>
        <w:t>19</w:t>
      </w:r>
      <w:r w:rsidRPr="003C52DB">
        <w:rPr>
          <w:rFonts w:ascii="Helvetica" w:eastAsiaTheme="minorEastAsia" w:hAnsi="Helvetica" w:cs="Times New Roman"/>
        </w:rPr>
        <w:t>(2), 21–42.</w:t>
      </w:r>
    </w:p>
    <w:p w14:paraId="4E524635"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United Nation Office if the Human Rights. (1985). </w:t>
      </w:r>
      <w:r w:rsidRPr="003C52DB">
        <w:rPr>
          <w:rFonts w:ascii="Helvetica" w:eastAsiaTheme="minorEastAsia" w:hAnsi="Helvetica" w:cs="Times New Roman"/>
          <w:i/>
          <w:iCs/>
        </w:rPr>
        <w:t>OHCHR | Basic Principles on the Independence of the Judiciary</w:t>
      </w:r>
      <w:r w:rsidRPr="003C52DB">
        <w:rPr>
          <w:rFonts w:ascii="Helvetica" w:eastAsiaTheme="minorEastAsia" w:hAnsi="Helvetica" w:cs="Times New Roman"/>
        </w:rPr>
        <w:t>. Retrieved from http://www.ohchr.org/EN/ProfessionalInterest/Pages/IndependenceJudiciary.aspx</w:t>
      </w:r>
    </w:p>
    <w:p w14:paraId="455C3C64"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What is Judicial Independence | The Judicial Learning Center. (</w:t>
      </w:r>
      <w:proofErr w:type="spellStart"/>
      <w:r w:rsidRPr="003C52DB">
        <w:rPr>
          <w:rFonts w:ascii="Helvetica" w:eastAsiaTheme="minorEastAsia" w:hAnsi="Helvetica" w:cs="Times New Roman"/>
        </w:rPr>
        <w:t>n.d.</w:t>
      </w:r>
      <w:proofErr w:type="spellEnd"/>
      <w:r w:rsidRPr="003C52DB">
        <w:rPr>
          <w:rFonts w:ascii="Helvetica" w:eastAsiaTheme="minorEastAsia" w:hAnsi="Helvetica" w:cs="Times New Roman"/>
        </w:rPr>
        <w:t>). Retrieved December 6, 2017, from http://judiciallearningcenter.org/judicial-independence/</w:t>
      </w:r>
    </w:p>
    <w:p w14:paraId="7E8599B2"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Widner</w:t>
      </w:r>
      <w:proofErr w:type="spellEnd"/>
      <w:r w:rsidRPr="003C52DB">
        <w:rPr>
          <w:rFonts w:ascii="Helvetica" w:eastAsiaTheme="minorEastAsia" w:hAnsi="Helvetica" w:cs="Times New Roman"/>
        </w:rPr>
        <w:t xml:space="preserve">, J. (1998). Comparative Politics and Comparative Law. </w:t>
      </w:r>
      <w:r w:rsidRPr="003C52DB">
        <w:rPr>
          <w:rFonts w:ascii="Helvetica" w:eastAsiaTheme="minorEastAsia" w:hAnsi="Helvetica" w:cs="Times New Roman"/>
          <w:i/>
          <w:iCs/>
        </w:rPr>
        <w:t>Law, The American Journal of Comparative</w:t>
      </w:r>
      <w:r w:rsidRPr="003C52DB">
        <w:rPr>
          <w:rFonts w:ascii="Helvetica" w:eastAsiaTheme="minorEastAsia" w:hAnsi="Helvetica" w:cs="Times New Roman"/>
        </w:rPr>
        <w:t xml:space="preserve">, </w:t>
      </w:r>
      <w:r w:rsidRPr="003C52DB">
        <w:rPr>
          <w:rFonts w:ascii="Helvetica" w:eastAsiaTheme="minorEastAsia" w:hAnsi="Helvetica" w:cs="Times New Roman"/>
          <w:i/>
          <w:iCs/>
        </w:rPr>
        <w:t>46</w:t>
      </w:r>
      <w:r w:rsidRPr="003C52DB">
        <w:rPr>
          <w:rFonts w:ascii="Helvetica" w:eastAsiaTheme="minorEastAsia" w:hAnsi="Helvetica" w:cs="Times New Roman"/>
        </w:rPr>
        <w:t>(4), 739–749.</w:t>
      </w:r>
    </w:p>
    <w:p w14:paraId="66664BE8"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t xml:space="preserve">Williams, M.S.; Warren, M. E. (2014). A Democratic Case for Comparative Political Theory. </w:t>
      </w:r>
      <w:r w:rsidRPr="003C52DB">
        <w:rPr>
          <w:rFonts w:ascii="Helvetica" w:eastAsiaTheme="minorEastAsia" w:hAnsi="Helvetica" w:cs="Times New Roman"/>
          <w:i/>
          <w:iCs/>
        </w:rPr>
        <w:t>Political Theory</w:t>
      </w:r>
      <w:r w:rsidRPr="003C52DB">
        <w:rPr>
          <w:rFonts w:ascii="Helvetica" w:eastAsiaTheme="minorEastAsia" w:hAnsi="Helvetica" w:cs="Times New Roman"/>
        </w:rPr>
        <w:t xml:space="preserve">, </w:t>
      </w:r>
      <w:r w:rsidRPr="003C52DB">
        <w:rPr>
          <w:rFonts w:ascii="Helvetica" w:eastAsiaTheme="minorEastAsia" w:hAnsi="Helvetica" w:cs="Times New Roman"/>
          <w:i/>
          <w:iCs/>
        </w:rPr>
        <w:t>41</w:t>
      </w:r>
      <w:r w:rsidRPr="003C52DB">
        <w:rPr>
          <w:rFonts w:ascii="Helvetica" w:eastAsiaTheme="minorEastAsia" w:hAnsi="Helvetica" w:cs="Times New Roman"/>
        </w:rPr>
        <w:t>(1), 26–57.</w:t>
      </w:r>
    </w:p>
    <w:p w14:paraId="7D7AE210"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r w:rsidRPr="003C52DB">
        <w:rPr>
          <w:rFonts w:ascii="Helvetica" w:eastAsiaTheme="minorEastAsia" w:hAnsi="Helvetica" w:cs="Times New Roman"/>
        </w:rPr>
        <w:lastRenderedPageBreak/>
        <w:t xml:space="preserve">World Bank. (2016). </w:t>
      </w:r>
      <w:r w:rsidRPr="003C52DB">
        <w:rPr>
          <w:rFonts w:ascii="Helvetica" w:eastAsiaTheme="minorEastAsia" w:hAnsi="Helvetica" w:cs="Times New Roman"/>
          <w:i/>
          <w:iCs/>
        </w:rPr>
        <w:t>GDP 2016</w:t>
      </w:r>
      <w:r w:rsidRPr="003C52DB">
        <w:rPr>
          <w:rFonts w:ascii="Helvetica" w:eastAsiaTheme="minorEastAsia" w:hAnsi="Helvetica" w:cs="Times New Roman"/>
        </w:rPr>
        <w:t>. Retrieved from http://databank.worldbank.org/data/download/GDP.pdf</w:t>
      </w:r>
    </w:p>
    <w:p w14:paraId="6E3F7765"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Yanasmayan</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Zeynep</w:t>
      </w:r>
      <w:proofErr w:type="spellEnd"/>
      <w:r w:rsidRPr="003C52DB">
        <w:rPr>
          <w:rFonts w:ascii="Helvetica" w:eastAsiaTheme="minorEastAsia" w:hAnsi="Helvetica" w:cs="Times New Roman"/>
        </w:rPr>
        <w:t>; Pour-</w:t>
      </w:r>
      <w:proofErr w:type="spellStart"/>
      <w:r w:rsidRPr="003C52DB">
        <w:rPr>
          <w:rFonts w:ascii="Helvetica" w:eastAsiaTheme="minorEastAsia" w:hAnsi="Helvetica" w:cs="Times New Roman"/>
        </w:rPr>
        <w:t>Norouz</w:t>
      </w:r>
      <w:proofErr w:type="spellEnd"/>
      <w:r w:rsidRPr="003C52DB">
        <w:rPr>
          <w:rFonts w:ascii="Helvetica" w:eastAsiaTheme="minorEastAsia" w:hAnsi="Helvetica" w:cs="Times New Roman"/>
        </w:rPr>
        <w:t>, C. (2017). 2017 Amendment Proposal to the Turkish Constitution – [PLT] Politics and Law in Turkey. Retrieved December 7, 2017, from https://politicsandlawinturkey.wordpress.com/publications/contributions-of-fellows/2017-amendment-proposal-to-the-turkish-constitution/</w:t>
      </w:r>
    </w:p>
    <w:p w14:paraId="13D45A00" w14:textId="77777777" w:rsidR="003C52DB" w:rsidRPr="003C52DB" w:rsidRDefault="003C52DB" w:rsidP="00FD66C7">
      <w:pPr>
        <w:spacing w:before="100" w:beforeAutospacing="1" w:after="100" w:afterAutospacing="1"/>
        <w:ind w:left="480" w:hanging="480"/>
        <w:jc w:val="both"/>
        <w:rPr>
          <w:rFonts w:ascii="Helvetica" w:eastAsiaTheme="minorEastAsia" w:hAnsi="Helvetica" w:cs="Times New Roman"/>
        </w:rPr>
      </w:pPr>
      <w:proofErr w:type="spellStart"/>
      <w:r w:rsidRPr="003C52DB">
        <w:rPr>
          <w:rFonts w:ascii="Helvetica" w:eastAsiaTheme="minorEastAsia" w:hAnsi="Helvetica" w:cs="Times New Roman"/>
        </w:rPr>
        <w:t>Zoroğlu</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Emed</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Çiçek</w:t>
      </w:r>
      <w:proofErr w:type="spellEnd"/>
      <w:r w:rsidRPr="003C52DB">
        <w:rPr>
          <w:rFonts w:ascii="Helvetica" w:eastAsiaTheme="minorEastAsia" w:hAnsi="Helvetica" w:cs="Times New Roman"/>
        </w:rPr>
        <w:t xml:space="preserve">; </w:t>
      </w:r>
      <w:proofErr w:type="spellStart"/>
      <w:proofErr w:type="gramStart"/>
      <w:r w:rsidRPr="003C52DB">
        <w:rPr>
          <w:rFonts w:ascii="Helvetica" w:eastAsiaTheme="minorEastAsia" w:hAnsi="Helvetica" w:cs="Times New Roman"/>
        </w:rPr>
        <w:t>Kolcuoğlu,Umut</w:t>
      </w:r>
      <w:proofErr w:type="spellEnd"/>
      <w:proofErr w:type="gram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Koymen</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Elif</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Kuranel</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Piraye</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Özbek</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Selin</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Ucer</w:t>
      </w:r>
      <w:proofErr w:type="spellEnd"/>
      <w:r w:rsidRPr="003C52DB">
        <w:rPr>
          <w:rFonts w:ascii="Helvetica" w:eastAsiaTheme="minorEastAsia" w:hAnsi="Helvetica" w:cs="Times New Roman"/>
        </w:rPr>
        <w:t xml:space="preserve">, K. (2001). Amerika </w:t>
      </w:r>
      <w:proofErr w:type="spellStart"/>
      <w:r w:rsidRPr="003C52DB">
        <w:rPr>
          <w:rFonts w:ascii="Helvetica" w:eastAsiaTheme="minorEastAsia" w:hAnsi="Helvetica" w:cs="Times New Roman"/>
        </w:rPr>
        <w:t>Birleşik</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Devletlerinde</w:t>
      </w:r>
      <w:proofErr w:type="spellEnd"/>
      <w:r w:rsidRPr="003C52DB">
        <w:rPr>
          <w:rFonts w:ascii="Helvetica" w:eastAsiaTheme="minorEastAsia" w:hAnsi="Helvetica" w:cs="Times New Roman"/>
        </w:rPr>
        <w:t xml:space="preserve"> Federal </w:t>
      </w:r>
      <w:proofErr w:type="spellStart"/>
      <w:r w:rsidRPr="003C52DB">
        <w:rPr>
          <w:rFonts w:ascii="Helvetica" w:eastAsiaTheme="minorEastAsia" w:hAnsi="Helvetica" w:cs="Times New Roman"/>
        </w:rPr>
        <w:t>Yargi</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Sistemi</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ve</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Sistem</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Icerisinde</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Cezai</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Yargılamanın</w:t>
      </w:r>
      <w:proofErr w:type="spellEnd"/>
      <w:r w:rsidRPr="003C52DB">
        <w:rPr>
          <w:rFonts w:ascii="Helvetica" w:eastAsiaTheme="minorEastAsia" w:hAnsi="Helvetica" w:cs="Times New Roman"/>
        </w:rPr>
        <w:t xml:space="preserve"> </w:t>
      </w:r>
      <w:proofErr w:type="spellStart"/>
      <w:r w:rsidRPr="003C52DB">
        <w:rPr>
          <w:rFonts w:ascii="Helvetica" w:eastAsiaTheme="minorEastAsia" w:hAnsi="Helvetica" w:cs="Times New Roman"/>
        </w:rPr>
        <w:t>Isleyisi</w:t>
      </w:r>
      <w:proofErr w:type="spellEnd"/>
      <w:r w:rsidRPr="003C52DB">
        <w:rPr>
          <w:rFonts w:ascii="Helvetica" w:eastAsiaTheme="minorEastAsia" w:hAnsi="Helvetica" w:cs="Times New Roman"/>
        </w:rPr>
        <w:t>, 1–54. Retrieved from https://photos.state.gov/libraries/turkey/231771/PDFs/federal_yargi.pdf</w:t>
      </w:r>
    </w:p>
    <w:p w14:paraId="4CFFBBE9" w14:textId="77777777" w:rsidR="003C52DB" w:rsidRPr="003C52DB" w:rsidRDefault="003C52DB" w:rsidP="00FD66C7">
      <w:pPr>
        <w:spacing w:line="480" w:lineRule="auto"/>
        <w:jc w:val="both"/>
        <w:outlineLvl w:val="0"/>
        <w:rPr>
          <w:rFonts w:ascii="Helvetica" w:hAnsi="Helvetica" w:cs="Arial"/>
        </w:rPr>
      </w:pPr>
    </w:p>
    <w:p w14:paraId="01D54D6B" w14:textId="77777777" w:rsidR="0071422F" w:rsidRPr="003C52DB" w:rsidRDefault="0071422F" w:rsidP="00FD66C7">
      <w:pPr>
        <w:spacing w:line="480" w:lineRule="auto"/>
        <w:jc w:val="both"/>
        <w:rPr>
          <w:rFonts w:ascii="Helvetica" w:hAnsi="Helvetica" w:cs="Arial"/>
        </w:rPr>
      </w:pPr>
    </w:p>
    <w:sectPr w:rsidR="0071422F" w:rsidRPr="003C52DB" w:rsidSect="000E6FA9">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30350" w14:textId="77777777" w:rsidR="000B240D" w:rsidRDefault="000B240D" w:rsidP="000249A4">
      <w:r>
        <w:separator/>
      </w:r>
    </w:p>
  </w:endnote>
  <w:endnote w:type="continuationSeparator" w:id="0">
    <w:p w14:paraId="79D5C8AD" w14:textId="77777777" w:rsidR="000B240D" w:rsidRDefault="000B240D" w:rsidP="0002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2A190" w14:textId="77777777" w:rsidR="000B240D" w:rsidRDefault="000B240D" w:rsidP="000249A4">
      <w:r>
        <w:separator/>
      </w:r>
    </w:p>
  </w:footnote>
  <w:footnote w:type="continuationSeparator" w:id="0">
    <w:p w14:paraId="1C7C4F5D" w14:textId="77777777" w:rsidR="000B240D" w:rsidRDefault="000B240D" w:rsidP="000249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719693"/>
      <w:docPartObj>
        <w:docPartGallery w:val="Page Numbers (Top of Page)"/>
        <w:docPartUnique/>
      </w:docPartObj>
    </w:sdtPr>
    <w:sdtEndPr>
      <w:rPr>
        <w:noProof/>
      </w:rPr>
    </w:sdtEndPr>
    <w:sdtContent>
      <w:p w14:paraId="5ED9CD89" w14:textId="27D96CBC" w:rsidR="007E1841" w:rsidRDefault="007E1841">
        <w:pPr>
          <w:pStyle w:val="Header"/>
          <w:jc w:val="right"/>
        </w:pPr>
        <w:r>
          <w:fldChar w:fldCharType="begin"/>
        </w:r>
        <w:r>
          <w:instrText xml:space="preserve"> PAGE   \* MERGEFORMAT </w:instrText>
        </w:r>
        <w:r>
          <w:fldChar w:fldCharType="separate"/>
        </w:r>
        <w:r w:rsidR="000E6FA9">
          <w:rPr>
            <w:noProof/>
          </w:rPr>
          <w:t>2</w:t>
        </w:r>
        <w:r>
          <w:rPr>
            <w:noProof/>
          </w:rPr>
          <w:fldChar w:fldCharType="end"/>
        </w:r>
      </w:p>
    </w:sdtContent>
  </w:sdt>
  <w:p w14:paraId="42B392FD" w14:textId="77777777" w:rsidR="007E1841" w:rsidRDefault="007E18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36E1"/>
    <w:multiLevelType w:val="hybridMultilevel"/>
    <w:tmpl w:val="60F4E062"/>
    <w:lvl w:ilvl="0" w:tplc="FF2009E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01DD8"/>
    <w:multiLevelType w:val="multilevel"/>
    <w:tmpl w:val="3556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D60BF"/>
    <w:multiLevelType w:val="multilevel"/>
    <w:tmpl w:val="7C20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D755E9"/>
    <w:multiLevelType w:val="hybridMultilevel"/>
    <w:tmpl w:val="B28C40C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3B5885"/>
    <w:multiLevelType w:val="multilevel"/>
    <w:tmpl w:val="3B2C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7D3A79"/>
    <w:multiLevelType w:val="multilevel"/>
    <w:tmpl w:val="DD4A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B768BA"/>
    <w:multiLevelType w:val="hybridMultilevel"/>
    <w:tmpl w:val="E086FEB0"/>
    <w:lvl w:ilvl="0" w:tplc="5D40BB7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925CBF"/>
    <w:multiLevelType w:val="multilevel"/>
    <w:tmpl w:val="C8C0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3E240B"/>
    <w:multiLevelType w:val="multilevel"/>
    <w:tmpl w:val="FC9C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11C0036"/>
    <w:multiLevelType w:val="hybridMultilevel"/>
    <w:tmpl w:val="CC02EBE6"/>
    <w:lvl w:ilvl="0" w:tplc="952E8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1D1ECC"/>
    <w:multiLevelType w:val="hybridMultilevel"/>
    <w:tmpl w:val="C7A8201A"/>
    <w:lvl w:ilvl="0" w:tplc="887ED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8C02E9"/>
    <w:multiLevelType w:val="hybridMultilevel"/>
    <w:tmpl w:val="B57E1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641BA3"/>
    <w:multiLevelType w:val="hybridMultilevel"/>
    <w:tmpl w:val="CF129FF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6C85F1D"/>
    <w:multiLevelType w:val="multilevel"/>
    <w:tmpl w:val="6460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9966E94"/>
    <w:multiLevelType w:val="hybridMultilevel"/>
    <w:tmpl w:val="F6782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9C4B01"/>
    <w:multiLevelType w:val="hybridMultilevel"/>
    <w:tmpl w:val="BADE7272"/>
    <w:lvl w:ilvl="0" w:tplc="A10A9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A60CA7"/>
    <w:multiLevelType w:val="hybridMultilevel"/>
    <w:tmpl w:val="31DADDB8"/>
    <w:lvl w:ilvl="0" w:tplc="BFE08B6C">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1"/>
  </w:num>
  <w:num w:numId="3">
    <w:abstractNumId w:val="14"/>
  </w:num>
  <w:num w:numId="4">
    <w:abstractNumId w:val="13"/>
  </w:num>
  <w:num w:numId="5">
    <w:abstractNumId w:val="8"/>
  </w:num>
  <w:num w:numId="6">
    <w:abstractNumId w:val="5"/>
  </w:num>
  <w:num w:numId="7">
    <w:abstractNumId w:val="9"/>
  </w:num>
  <w:num w:numId="8">
    <w:abstractNumId w:val="0"/>
  </w:num>
  <w:num w:numId="9">
    <w:abstractNumId w:val="10"/>
  </w:num>
  <w:num w:numId="10">
    <w:abstractNumId w:val="1"/>
  </w:num>
  <w:num w:numId="11">
    <w:abstractNumId w:val="4"/>
  </w:num>
  <w:num w:numId="12">
    <w:abstractNumId w:val="7"/>
  </w:num>
  <w:num w:numId="13">
    <w:abstractNumId w:val="2"/>
  </w:num>
  <w:num w:numId="14">
    <w:abstractNumId w:val="12"/>
  </w:num>
  <w:num w:numId="15">
    <w:abstractNumId w:val="3"/>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4096" w:nlCheck="1" w:checkStyle="0"/>
  <w:activeWritingStyle w:appName="MSWord" w:lang="tr-TR" w:vendorID="64" w:dllVersion="0" w:nlCheck="1" w:checkStyle="0"/>
  <w:activeWritingStyle w:appName="MSWord" w:lang="en-US" w:vendorID="64" w:dllVersion="6" w:nlCheck="1"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8A"/>
    <w:rsid w:val="0000193B"/>
    <w:rsid w:val="00004B89"/>
    <w:rsid w:val="000056B2"/>
    <w:rsid w:val="000140C4"/>
    <w:rsid w:val="00017322"/>
    <w:rsid w:val="0002376D"/>
    <w:rsid w:val="000249A4"/>
    <w:rsid w:val="000256E0"/>
    <w:rsid w:val="000269E9"/>
    <w:rsid w:val="000278D1"/>
    <w:rsid w:val="000323A8"/>
    <w:rsid w:val="00034D2D"/>
    <w:rsid w:val="000406B5"/>
    <w:rsid w:val="00042F91"/>
    <w:rsid w:val="00044F40"/>
    <w:rsid w:val="00046A9D"/>
    <w:rsid w:val="00055C5C"/>
    <w:rsid w:val="000613CB"/>
    <w:rsid w:val="000620C6"/>
    <w:rsid w:val="000630D5"/>
    <w:rsid w:val="00065DC1"/>
    <w:rsid w:val="000707D0"/>
    <w:rsid w:val="0007118A"/>
    <w:rsid w:val="00073603"/>
    <w:rsid w:val="00075B7B"/>
    <w:rsid w:val="00095F63"/>
    <w:rsid w:val="00097E5A"/>
    <w:rsid w:val="000B05F1"/>
    <w:rsid w:val="000B1011"/>
    <w:rsid w:val="000B240D"/>
    <w:rsid w:val="000B4824"/>
    <w:rsid w:val="000B48E3"/>
    <w:rsid w:val="000B4924"/>
    <w:rsid w:val="000B7B4A"/>
    <w:rsid w:val="000C0784"/>
    <w:rsid w:val="000C6A5C"/>
    <w:rsid w:val="000E07B8"/>
    <w:rsid w:val="000E6A5A"/>
    <w:rsid w:val="000E6FA9"/>
    <w:rsid w:val="000F4169"/>
    <w:rsid w:val="00100C7D"/>
    <w:rsid w:val="00103C7B"/>
    <w:rsid w:val="00104432"/>
    <w:rsid w:val="00104BFF"/>
    <w:rsid w:val="001110DB"/>
    <w:rsid w:val="00116560"/>
    <w:rsid w:val="00124536"/>
    <w:rsid w:val="00136B46"/>
    <w:rsid w:val="00136E9E"/>
    <w:rsid w:val="00143FD8"/>
    <w:rsid w:val="00146144"/>
    <w:rsid w:val="00150170"/>
    <w:rsid w:val="00153675"/>
    <w:rsid w:val="0016037B"/>
    <w:rsid w:val="00164BB7"/>
    <w:rsid w:val="001707E0"/>
    <w:rsid w:val="00173028"/>
    <w:rsid w:val="00182B9F"/>
    <w:rsid w:val="001844A5"/>
    <w:rsid w:val="001874D0"/>
    <w:rsid w:val="0018767B"/>
    <w:rsid w:val="00190AAC"/>
    <w:rsid w:val="00190C17"/>
    <w:rsid w:val="001A29CF"/>
    <w:rsid w:val="001A5BF9"/>
    <w:rsid w:val="001A6E63"/>
    <w:rsid w:val="001B0073"/>
    <w:rsid w:val="001B2EC9"/>
    <w:rsid w:val="001B6E23"/>
    <w:rsid w:val="001C1700"/>
    <w:rsid w:val="001C3747"/>
    <w:rsid w:val="001C5AAB"/>
    <w:rsid w:val="001D29D4"/>
    <w:rsid w:val="001D3DF2"/>
    <w:rsid w:val="001D5DD0"/>
    <w:rsid w:val="001D6867"/>
    <w:rsid w:val="001D7EB7"/>
    <w:rsid w:val="001E0FBF"/>
    <w:rsid w:val="001E1B25"/>
    <w:rsid w:val="001F0CC3"/>
    <w:rsid w:val="001F3DCD"/>
    <w:rsid w:val="001F6BA8"/>
    <w:rsid w:val="00203AD2"/>
    <w:rsid w:val="00207398"/>
    <w:rsid w:val="00213E5D"/>
    <w:rsid w:val="00221C8E"/>
    <w:rsid w:val="00221D01"/>
    <w:rsid w:val="0022571E"/>
    <w:rsid w:val="00226DD7"/>
    <w:rsid w:val="00235345"/>
    <w:rsid w:val="0024077E"/>
    <w:rsid w:val="00240EC5"/>
    <w:rsid w:val="002418A1"/>
    <w:rsid w:val="00244257"/>
    <w:rsid w:val="0024491F"/>
    <w:rsid w:val="00244BFC"/>
    <w:rsid w:val="00244ED2"/>
    <w:rsid w:val="00246827"/>
    <w:rsid w:val="0024698D"/>
    <w:rsid w:val="00251501"/>
    <w:rsid w:val="0025439E"/>
    <w:rsid w:val="00261333"/>
    <w:rsid w:val="00262E12"/>
    <w:rsid w:val="00265F3D"/>
    <w:rsid w:val="00273B45"/>
    <w:rsid w:val="00274A5F"/>
    <w:rsid w:val="00276435"/>
    <w:rsid w:val="00276A42"/>
    <w:rsid w:val="00280C07"/>
    <w:rsid w:val="002840C6"/>
    <w:rsid w:val="00284F73"/>
    <w:rsid w:val="00291C14"/>
    <w:rsid w:val="002923BE"/>
    <w:rsid w:val="00296731"/>
    <w:rsid w:val="002A0B4C"/>
    <w:rsid w:val="002A1607"/>
    <w:rsid w:val="002A4793"/>
    <w:rsid w:val="002B0FE7"/>
    <w:rsid w:val="002B32B1"/>
    <w:rsid w:val="002C09CC"/>
    <w:rsid w:val="002C1D80"/>
    <w:rsid w:val="002C7109"/>
    <w:rsid w:val="002D6921"/>
    <w:rsid w:val="002D6D9B"/>
    <w:rsid w:val="002E0DE8"/>
    <w:rsid w:val="002E1BDE"/>
    <w:rsid w:val="002E32BB"/>
    <w:rsid w:val="002F6BF9"/>
    <w:rsid w:val="0030432D"/>
    <w:rsid w:val="003133C5"/>
    <w:rsid w:val="00320067"/>
    <w:rsid w:val="00324402"/>
    <w:rsid w:val="0032714F"/>
    <w:rsid w:val="00333AAA"/>
    <w:rsid w:val="00341BBE"/>
    <w:rsid w:val="003456FB"/>
    <w:rsid w:val="00345717"/>
    <w:rsid w:val="00345BCE"/>
    <w:rsid w:val="0034687E"/>
    <w:rsid w:val="00346BF3"/>
    <w:rsid w:val="003619F3"/>
    <w:rsid w:val="00361C6A"/>
    <w:rsid w:val="003668A8"/>
    <w:rsid w:val="003730DC"/>
    <w:rsid w:val="00377286"/>
    <w:rsid w:val="0038133F"/>
    <w:rsid w:val="003844EB"/>
    <w:rsid w:val="00387589"/>
    <w:rsid w:val="00390479"/>
    <w:rsid w:val="003908FA"/>
    <w:rsid w:val="00391269"/>
    <w:rsid w:val="00393697"/>
    <w:rsid w:val="00397689"/>
    <w:rsid w:val="003978CF"/>
    <w:rsid w:val="003A0B96"/>
    <w:rsid w:val="003A11E4"/>
    <w:rsid w:val="003A477F"/>
    <w:rsid w:val="003B7BB7"/>
    <w:rsid w:val="003C239C"/>
    <w:rsid w:val="003C28A7"/>
    <w:rsid w:val="003C2F5E"/>
    <w:rsid w:val="003C52DB"/>
    <w:rsid w:val="003C761B"/>
    <w:rsid w:val="003C7C60"/>
    <w:rsid w:val="003D418E"/>
    <w:rsid w:val="003D424A"/>
    <w:rsid w:val="003D427F"/>
    <w:rsid w:val="003E18EF"/>
    <w:rsid w:val="003E19A7"/>
    <w:rsid w:val="003E1E1D"/>
    <w:rsid w:val="003E4064"/>
    <w:rsid w:val="003F0CFC"/>
    <w:rsid w:val="003F6A78"/>
    <w:rsid w:val="00401977"/>
    <w:rsid w:val="0040255D"/>
    <w:rsid w:val="00405C99"/>
    <w:rsid w:val="00406EE8"/>
    <w:rsid w:val="00410904"/>
    <w:rsid w:val="00417A82"/>
    <w:rsid w:val="00417AB7"/>
    <w:rsid w:val="00420096"/>
    <w:rsid w:val="00420C93"/>
    <w:rsid w:val="004231FC"/>
    <w:rsid w:val="004277EA"/>
    <w:rsid w:val="004323D6"/>
    <w:rsid w:val="004345BF"/>
    <w:rsid w:val="004368A2"/>
    <w:rsid w:val="00443428"/>
    <w:rsid w:val="004455FC"/>
    <w:rsid w:val="00454C3F"/>
    <w:rsid w:val="0045558A"/>
    <w:rsid w:val="00462384"/>
    <w:rsid w:val="00467602"/>
    <w:rsid w:val="00475985"/>
    <w:rsid w:val="00476C54"/>
    <w:rsid w:val="00477D58"/>
    <w:rsid w:val="00480008"/>
    <w:rsid w:val="0048762F"/>
    <w:rsid w:val="004915D2"/>
    <w:rsid w:val="00492981"/>
    <w:rsid w:val="004959A0"/>
    <w:rsid w:val="004A070C"/>
    <w:rsid w:val="004A299D"/>
    <w:rsid w:val="004A3799"/>
    <w:rsid w:val="004A388E"/>
    <w:rsid w:val="004A41F1"/>
    <w:rsid w:val="004A4D1F"/>
    <w:rsid w:val="004B2333"/>
    <w:rsid w:val="004B451C"/>
    <w:rsid w:val="004B455A"/>
    <w:rsid w:val="004B4880"/>
    <w:rsid w:val="004B4BBA"/>
    <w:rsid w:val="004B5803"/>
    <w:rsid w:val="004C06FE"/>
    <w:rsid w:val="004C0A27"/>
    <w:rsid w:val="004D1552"/>
    <w:rsid w:val="004D46B4"/>
    <w:rsid w:val="004D57CA"/>
    <w:rsid w:val="004D634A"/>
    <w:rsid w:val="004E25E3"/>
    <w:rsid w:val="004E3A65"/>
    <w:rsid w:val="004F11EC"/>
    <w:rsid w:val="00500E6F"/>
    <w:rsid w:val="00507400"/>
    <w:rsid w:val="00507833"/>
    <w:rsid w:val="005139A9"/>
    <w:rsid w:val="00514AA4"/>
    <w:rsid w:val="00515D42"/>
    <w:rsid w:val="0052405B"/>
    <w:rsid w:val="00531B23"/>
    <w:rsid w:val="00533409"/>
    <w:rsid w:val="0053419B"/>
    <w:rsid w:val="00534B1B"/>
    <w:rsid w:val="00535B46"/>
    <w:rsid w:val="005360DB"/>
    <w:rsid w:val="0053738A"/>
    <w:rsid w:val="00537AA2"/>
    <w:rsid w:val="00541A6F"/>
    <w:rsid w:val="00545B41"/>
    <w:rsid w:val="0055349C"/>
    <w:rsid w:val="00553A1D"/>
    <w:rsid w:val="00553B7B"/>
    <w:rsid w:val="00557768"/>
    <w:rsid w:val="005647B6"/>
    <w:rsid w:val="005667B4"/>
    <w:rsid w:val="005712DA"/>
    <w:rsid w:val="0057130F"/>
    <w:rsid w:val="005763AA"/>
    <w:rsid w:val="0057655F"/>
    <w:rsid w:val="00587D98"/>
    <w:rsid w:val="005950EE"/>
    <w:rsid w:val="00595224"/>
    <w:rsid w:val="005970E0"/>
    <w:rsid w:val="005A203C"/>
    <w:rsid w:val="005B0FD4"/>
    <w:rsid w:val="005B3A77"/>
    <w:rsid w:val="005B6102"/>
    <w:rsid w:val="005C67DF"/>
    <w:rsid w:val="005E5F46"/>
    <w:rsid w:val="005E7734"/>
    <w:rsid w:val="005E7F02"/>
    <w:rsid w:val="005F01E3"/>
    <w:rsid w:val="005F024B"/>
    <w:rsid w:val="005F0391"/>
    <w:rsid w:val="005F0843"/>
    <w:rsid w:val="005F3AE8"/>
    <w:rsid w:val="005F47E7"/>
    <w:rsid w:val="005F5349"/>
    <w:rsid w:val="005F6C7C"/>
    <w:rsid w:val="005F7192"/>
    <w:rsid w:val="00602010"/>
    <w:rsid w:val="0060546E"/>
    <w:rsid w:val="006066A5"/>
    <w:rsid w:val="006153AA"/>
    <w:rsid w:val="0062021D"/>
    <w:rsid w:val="006206C6"/>
    <w:rsid w:val="00627F73"/>
    <w:rsid w:val="006365C6"/>
    <w:rsid w:val="00636B5B"/>
    <w:rsid w:val="006424E7"/>
    <w:rsid w:val="006447BF"/>
    <w:rsid w:val="006474AC"/>
    <w:rsid w:val="00650458"/>
    <w:rsid w:val="00652296"/>
    <w:rsid w:val="00654BBD"/>
    <w:rsid w:val="006578FB"/>
    <w:rsid w:val="00660B25"/>
    <w:rsid w:val="006635C9"/>
    <w:rsid w:val="00663A79"/>
    <w:rsid w:val="00666688"/>
    <w:rsid w:val="00666750"/>
    <w:rsid w:val="00670174"/>
    <w:rsid w:val="006709E0"/>
    <w:rsid w:val="006743EB"/>
    <w:rsid w:val="00675283"/>
    <w:rsid w:val="0069117A"/>
    <w:rsid w:val="0069186A"/>
    <w:rsid w:val="00691C1C"/>
    <w:rsid w:val="00691E46"/>
    <w:rsid w:val="006926B6"/>
    <w:rsid w:val="0069403C"/>
    <w:rsid w:val="006A56BA"/>
    <w:rsid w:val="006A6307"/>
    <w:rsid w:val="006B7232"/>
    <w:rsid w:val="006C1A00"/>
    <w:rsid w:val="006C29B3"/>
    <w:rsid w:val="006C2A46"/>
    <w:rsid w:val="006C6F2F"/>
    <w:rsid w:val="006D5321"/>
    <w:rsid w:val="006E136F"/>
    <w:rsid w:val="006E1817"/>
    <w:rsid w:val="006E4231"/>
    <w:rsid w:val="006E45DE"/>
    <w:rsid w:val="006E4F80"/>
    <w:rsid w:val="006E5FA2"/>
    <w:rsid w:val="006E7BD9"/>
    <w:rsid w:val="006F031D"/>
    <w:rsid w:val="006F1411"/>
    <w:rsid w:val="006F6896"/>
    <w:rsid w:val="006F6FBA"/>
    <w:rsid w:val="006F754D"/>
    <w:rsid w:val="007030FC"/>
    <w:rsid w:val="0070425F"/>
    <w:rsid w:val="00706274"/>
    <w:rsid w:val="00706B1E"/>
    <w:rsid w:val="0071011C"/>
    <w:rsid w:val="00710623"/>
    <w:rsid w:val="00710F00"/>
    <w:rsid w:val="00711267"/>
    <w:rsid w:val="0071422F"/>
    <w:rsid w:val="00715549"/>
    <w:rsid w:val="007161FE"/>
    <w:rsid w:val="00720200"/>
    <w:rsid w:val="00726E54"/>
    <w:rsid w:val="007273E7"/>
    <w:rsid w:val="00730874"/>
    <w:rsid w:val="00731554"/>
    <w:rsid w:val="0073532D"/>
    <w:rsid w:val="0073768D"/>
    <w:rsid w:val="007449EF"/>
    <w:rsid w:val="00752AED"/>
    <w:rsid w:val="0075318B"/>
    <w:rsid w:val="00757925"/>
    <w:rsid w:val="00760C2F"/>
    <w:rsid w:val="00762311"/>
    <w:rsid w:val="0076469C"/>
    <w:rsid w:val="00764EE0"/>
    <w:rsid w:val="00767CD3"/>
    <w:rsid w:val="007723DA"/>
    <w:rsid w:val="0077494C"/>
    <w:rsid w:val="007769DF"/>
    <w:rsid w:val="00777D71"/>
    <w:rsid w:val="0078391E"/>
    <w:rsid w:val="00784557"/>
    <w:rsid w:val="00792045"/>
    <w:rsid w:val="00795441"/>
    <w:rsid w:val="0079736B"/>
    <w:rsid w:val="007A130B"/>
    <w:rsid w:val="007A349E"/>
    <w:rsid w:val="007B0151"/>
    <w:rsid w:val="007B1156"/>
    <w:rsid w:val="007B4464"/>
    <w:rsid w:val="007C05A0"/>
    <w:rsid w:val="007C5B18"/>
    <w:rsid w:val="007C5B45"/>
    <w:rsid w:val="007C6032"/>
    <w:rsid w:val="007D46EB"/>
    <w:rsid w:val="007E0E78"/>
    <w:rsid w:val="007E1841"/>
    <w:rsid w:val="007E7494"/>
    <w:rsid w:val="007E7B14"/>
    <w:rsid w:val="007F62BF"/>
    <w:rsid w:val="00800A00"/>
    <w:rsid w:val="0080108E"/>
    <w:rsid w:val="008022A7"/>
    <w:rsid w:val="00802A14"/>
    <w:rsid w:val="00804BA1"/>
    <w:rsid w:val="008056D4"/>
    <w:rsid w:val="008072CC"/>
    <w:rsid w:val="008074B5"/>
    <w:rsid w:val="00810ED4"/>
    <w:rsid w:val="0081346D"/>
    <w:rsid w:val="0081644E"/>
    <w:rsid w:val="0082040E"/>
    <w:rsid w:val="008229DD"/>
    <w:rsid w:val="008241B0"/>
    <w:rsid w:val="008337F1"/>
    <w:rsid w:val="00833F57"/>
    <w:rsid w:val="00836223"/>
    <w:rsid w:val="00836A0D"/>
    <w:rsid w:val="00843FCE"/>
    <w:rsid w:val="00846457"/>
    <w:rsid w:val="00846489"/>
    <w:rsid w:val="0085475C"/>
    <w:rsid w:val="00854DA9"/>
    <w:rsid w:val="00855C7A"/>
    <w:rsid w:val="00860F4F"/>
    <w:rsid w:val="0086213E"/>
    <w:rsid w:val="008626A3"/>
    <w:rsid w:val="008715AA"/>
    <w:rsid w:val="00876072"/>
    <w:rsid w:val="00884401"/>
    <w:rsid w:val="0088539D"/>
    <w:rsid w:val="00887F80"/>
    <w:rsid w:val="008919E6"/>
    <w:rsid w:val="00891BD5"/>
    <w:rsid w:val="008922A3"/>
    <w:rsid w:val="00893B36"/>
    <w:rsid w:val="00897506"/>
    <w:rsid w:val="008B1387"/>
    <w:rsid w:val="008B4CF3"/>
    <w:rsid w:val="008B6E98"/>
    <w:rsid w:val="008C0584"/>
    <w:rsid w:val="008D3BFA"/>
    <w:rsid w:val="008D4427"/>
    <w:rsid w:val="008E139E"/>
    <w:rsid w:val="008E1E75"/>
    <w:rsid w:val="008E28DC"/>
    <w:rsid w:val="008E6678"/>
    <w:rsid w:val="008E6841"/>
    <w:rsid w:val="008F2EFC"/>
    <w:rsid w:val="008F2F4B"/>
    <w:rsid w:val="008F517F"/>
    <w:rsid w:val="00901304"/>
    <w:rsid w:val="009016E8"/>
    <w:rsid w:val="00904D92"/>
    <w:rsid w:val="00906F64"/>
    <w:rsid w:val="0091435B"/>
    <w:rsid w:val="009147FA"/>
    <w:rsid w:val="00916DF9"/>
    <w:rsid w:val="00917647"/>
    <w:rsid w:val="009203BE"/>
    <w:rsid w:val="00921755"/>
    <w:rsid w:val="00924E4F"/>
    <w:rsid w:val="0092661E"/>
    <w:rsid w:val="00940444"/>
    <w:rsid w:val="0094101C"/>
    <w:rsid w:val="009410B9"/>
    <w:rsid w:val="00946E37"/>
    <w:rsid w:val="009504B0"/>
    <w:rsid w:val="009540F7"/>
    <w:rsid w:val="009544EA"/>
    <w:rsid w:val="00954AEE"/>
    <w:rsid w:val="00954D49"/>
    <w:rsid w:val="0095516A"/>
    <w:rsid w:val="00955230"/>
    <w:rsid w:val="00957E90"/>
    <w:rsid w:val="009601ED"/>
    <w:rsid w:val="00961DE6"/>
    <w:rsid w:val="009625A5"/>
    <w:rsid w:val="00971387"/>
    <w:rsid w:val="00973BC6"/>
    <w:rsid w:val="00974F71"/>
    <w:rsid w:val="009751C7"/>
    <w:rsid w:val="00977791"/>
    <w:rsid w:val="009845BA"/>
    <w:rsid w:val="00990C09"/>
    <w:rsid w:val="00992174"/>
    <w:rsid w:val="00997AA6"/>
    <w:rsid w:val="009A44B3"/>
    <w:rsid w:val="009C0ECC"/>
    <w:rsid w:val="009C28F0"/>
    <w:rsid w:val="009C29D5"/>
    <w:rsid w:val="009C2C89"/>
    <w:rsid w:val="009C3FF2"/>
    <w:rsid w:val="009D08E8"/>
    <w:rsid w:val="009D52B1"/>
    <w:rsid w:val="009D6382"/>
    <w:rsid w:val="009E3722"/>
    <w:rsid w:val="009F0BC3"/>
    <w:rsid w:val="009F1675"/>
    <w:rsid w:val="009F3B1B"/>
    <w:rsid w:val="009F476D"/>
    <w:rsid w:val="00A0292D"/>
    <w:rsid w:val="00A0548E"/>
    <w:rsid w:val="00A06786"/>
    <w:rsid w:val="00A159E3"/>
    <w:rsid w:val="00A26955"/>
    <w:rsid w:val="00A35C06"/>
    <w:rsid w:val="00A35DAB"/>
    <w:rsid w:val="00A403A7"/>
    <w:rsid w:val="00A40BB1"/>
    <w:rsid w:val="00A430EE"/>
    <w:rsid w:val="00A50CF5"/>
    <w:rsid w:val="00A52D14"/>
    <w:rsid w:val="00A55FD2"/>
    <w:rsid w:val="00A612C8"/>
    <w:rsid w:val="00A665D8"/>
    <w:rsid w:val="00A701AC"/>
    <w:rsid w:val="00A74CCC"/>
    <w:rsid w:val="00A74D92"/>
    <w:rsid w:val="00A83F45"/>
    <w:rsid w:val="00A86623"/>
    <w:rsid w:val="00A97C49"/>
    <w:rsid w:val="00A97D8E"/>
    <w:rsid w:val="00AA1B2E"/>
    <w:rsid w:val="00AA38F1"/>
    <w:rsid w:val="00AA6678"/>
    <w:rsid w:val="00AB15FA"/>
    <w:rsid w:val="00AB63F3"/>
    <w:rsid w:val="00AB7121"/>
    <w:rsid w:val="00AC1AD0"/>
    <w:rsid w:val="00AC1E0A"/>
    <w:rsid w:val="00AC3670"/>
    <w:rsid w:val="00AD359A"/>
    <w:rsid w:val="00AD421F"/>
    <w:rsid w:val="00AE1902"/>
    <w:rsid w:val="00AE1DBF"/>
    <w:rsid w:val="00AE4C00"/>
    <w:rsid w:val="00AF0647"/>
    <w:rsid w:val="00AF21AF"/>
    <w:rsid w:val="00AF74BB"/>
    <w:rsid w:val="00B05751"/>
    <w:rsid w:val="00B075F1"/>
    <w:rsid w:val="00B123EB"/>
    <w:rsid w:val="00B15BED"/>
    <w:rsid w:val="00B20AA4"/>
    <w:rsid w:val="00B21281"/>
    <w:rsid w:val="00B22AC7"/>
    <w:rsid w:val="00B27069"/>
    <w:rsid w:val="00B3003F"/>
    <w:rsid w:val="00B37C05"/>
    <w:rsid w:val="00B4233C"/>
    <w:rsid w:val="00B42363"/>
    <w:rsid w:val="00B46871"/>
    <w:rsid w:val="00B475B5"/>
    <w:rsid w:val="00B57D1A"/>
    <w:rsid w:val="00B624AA"/>
    <w:rsid w:val="00B64AA2"/>
    <w:rsid w:val="00B67223"/>
    <w:rsid w:val="00B73B97"/>
    <w:rsid w:val="00B80B80"/>
    <w:rsid w:val="00B80EA2"/>
    <w:rsid w:val="00B907C5"/>
    <w:rsid w:val="00B912CA"/>
    <w:rsid w:val="00B91C21"/>
    <w:rsid w:val="00B92F65"/>
    <w:rsid w:val="00B97BCA"/>
    <w:rsid w:val="00BA1068"/>
    <w:rsid w:val="00BA55BD"/>
    <w:rsid w:val="00BB082D"/>
    <w:rsid w:val="00BB0884"/>
    <w:rsid w:val="00BB10FF"/>
    <w:rsid w:val="00BB2272"/>
    <w:rsid w:val="00BB4426"/>
    <w:rsid w:val="00BB5C00"/>
    <w:rsid w:val="00BC21EE"/>
    <w:rsid w:val="00BC4AA2"/>
    <w:rsid w:val="00BC6775"/>
    <w:rsid w:val="00BC78D6"/>
    <w:rsid w:val="00BE0BBE"/>
    <w:rsid w:val="00BE219F"/>
    <w:rsid w:val="00BE2911"/>
    <w:rsid w:val="00BE2DF4"/>
    <w:rsid w:val="00BE62F6"/>
    <w:rsid w:val="00BE694C"/>
    <w:rsid w:val="00BF2B21"/>
    <w:rsid w:val="00BF3077"/>
    <w:rsid w:val="00C00B5D"/>
    <w:rsid w:val="00C023CB"/>
    <w:rsid w:val="00C02B3A"/>
    <w:rsid w:val="00C055B0"/>
    <w:rsid w:val="00C05AC9"/>
    <w:rsid w:val="00C1591A"/>
    <w:rsid w:val="00C2181D"/>
    <w:rsid w:val="00C23324"/>
    <w:rsid w:val="00C23632"/>
    <w:rsid w:val="00C2401F"/>
    <w:rsid w:val="00C33AE0"/>
    <w:rsid w:val="00C349CD"/>
    <w:rsid w:val="00C42D65"/>
    <w:rsid w:val="00C430A6"/>
    <w:rsid w:val="00C43429"/>
    <w:rsid w:val="00C44F56"/>
    <w:rsid w:val="00C514EF"/>
    <w:rsid w:val="00C6018E"/>
    <w:rsid w:val="00C62DE3"/>
    <w:rsid w:val="00C702DB"/>
    <w:rsid w:val="00C71116"/>
    <w:rsid w:val="00C715C5"/>
    <w:rsid w:val="00C73720"/>
    <w:rsid w:val="00C76D33"/>
    <w:rsid w:val="00C7729A"/>
    <w:rsid w:val="00C91535"/>
    <w:rsid w:val="00C93E20"/>
    <w:rsid w:val="00C9535C"/>
    <w:rsid w:val="00CA25ED"/>
    <w:rsid w:val="00CA3E6F"/>
    <w:rsid w:val="00CA68A4"/>
    <w:rsid w:val="00CA77CA"/>
    <w:rsid w:val="00CB2EF1"/>
    <w:rsid w:val="00CB39FB"/>
    <w:rsid w:val="00CB638A"/>
    <w:rsid w:val="00CB7476"/>
    <w:rsid w:val="00CB7CB6"/>
    <w:rsid w:val="00CC2DA7"/>
    <w:rsid w:val="00CC3716"/>
    <w:rsid w:val="00CC51E9"/>
    <w:rsid w:val="00CC7646"/>
    <w:rsid w:val="00CC7650"/>
    <w:rsid w:val="00CE12C2"/>
    <w:rsid w:val="00CE1633"/>
    <w:rsid w:val="00CE5722"/>
    <w:rsid w:val="00CE77BD"/>
    <w:rsid w:val="00CF40E4"/>
    <w:rsid w:val="00CF5EEE"/>
    <w:rsid w:val="00CF74CD"/>
    <w:rsid w:val="00D0630F"/>
    <w:rsid w:val="00D1086C"/>
    <w:rsid w:val="00D13189"/>
    <w:rsid w:val="00D167D3"/>
    <w:rsid w:val="00D17069"/>
    <w:rsid w:val="00D420AA"/>
    <w:rsid w:val="00D426DC"/>
    <w:rsid w:val="00D46085"/>
    <w:rsid w:val="00D5077C"/>
    <w:rsid w:val="00D51AA4"/>
    <w:rsid w:val="00D55173"/>
    <w:rsid w:val="00D5551B"/>
    <w:rsid w:val="00D567BB"/>
    <w:rsid w:val="00D72CB2"/>
    <w:rsid w:val="00D75F84"/>
    <w:rsid w:val="00D8108D"/>
    <w:rsid w:val="00D830A3"/>
    <w:rsid w:val="00D84C64"/>
    <w:rsid w:val="00D922E3"/>
    <w:rsid w:val="00D95B78"/>
    <w:rsid w:val="00D96804"/>
    <w:rsid w:val="00DA047D"/>
    <w:rsid w:val="00DB32EF"/>
    <w:rsid w:val="00DB49F1"/>
    <w:rsid w:val="00DC06AC"/>
    <w:rsid w:val="00DC076F"/>
    <w:rsid w:val="00DC708A"/>
    <w:rsid w:val="00DD0364"/>
    <w:rsid w:val="00DD07F7"/>
    <w:rsid w:val="00DD547B"/>
    <w:rsid w:val="00DD564A"/>
    <w:rsid w:val="00DD5B58"/>
    <w:rsid w:val="00DE4F65"/>
    <w:rsid w:val="00DE70C1"/>
    <w:rsid w:val="00DF1049"/>
    <w:rsid w:val="00DF3E70"/>
    <w:rsid w:val="00DF48EF"/>
    <w:rsid w:val="00DF551C"/>
    <w:rsid w:val="00DF5A11"/>
    <w:rsid w:val="00DF6048"/>
    <w:rsid w:val="00E03688"/>
    <w:rsid w:val="00E05218"/>
    <w:rsid w:val="00E166A9"/>
    <w:rsid w:val="00E1746B"/>
    <w:rsid w:val="00E23F96"/>
    <w:rsid w:val="00E36C81"/>
    <w:rsid w:val="00E40497"/>
    <w:rsid w:val="00E4384D"/>
    <w:rsid w:val="00E445AB"/>
    <w:rsid w:val="00E4500D"/>
    <w:rsid w:val="00E51DED"/>
    <w:rsid w:val="00E53C9F"/>
    <w:rsid w:val="00E56DCD"/>
    <w:rsid w:val="00E618B3"/>
    <w:rsid w:val="00E62B62"/>
    <w:rsid w:val="00E64FA3"/>
    <w:rsid w:val="00E72FDA"/>
    <w:rsid w:val="00E749E1"/>
    <w:rsid w:val="00E75F5B"/>
    <w:rsid w:val="00E77C4B"/>
    <w:rsid w:val="00E77EE1"/>
    <w:rsid w:val="00E92928"/>
    <w:rsid w:val="00E94047"/>
    <w:rsid w:val="00E968A3"/>
    <w:rsid w:val="00EA11B4"/>
    <w:rsid w:val="00EA1958"/>
    <w:rsid w:val="00EA400F"/>
    <w:rsid w:val="00EA6164"/>
    <w:rsid w:val="00EA66CB"/>
    <w:rsid w:val="00EA7638"/>
    <w:rsid w:val="00EB25DF"/>
    <w:rsid w:val="00EB35D8"/>
    <w:rsid w:val="00EB61B0"/>
    <w:rsid w:val="00EC31F5"/>
    <w:rsid w:val="00EC4223"/>
    <w:rsid w:val="00EC718E"/>
    <w:rsid w:val="00ED3D2C"/>
    <w:rsid w:val="00ED3D99"/>
    <w:rsid w:val="00EE42F2"/>
    <w:rsid w:val="00EE7BE7"/>
    <w:rsid w:val="00EF2978"/>
    <w:rsid w:val="00F03314"/>
    <w:rsid w:val="00F03FDA"/>
    <w:rsid w:val="00F0682D"/>
    <w:rsid w:val="00F07B0F"/>
    <w:rsid w:val="00F141AD"/>
    <w:rsid w:val="00F21F06"/>
    <w:rsid w:val="00F2277A"/>
    <w:rsid w:val="00F23045"/>
    <w:rsid w:val="00F233CC"/>
    <w:rsid w:val="00F34846"/>
    <w:rsid w:val="00F40970"/>
    <w:rsid w:val="00F4154E"/>
    <w:rsid w:val="00F41B35"/>
    <w:rsid w:val="00F41C71"/>
    <w:rsid w:val="00F4291B"/>
    <w:rsid w:val="00F43F56"/>
    <w:rsid w:val="00F47CAA"/>
    <w:rsid w:val="00F65365"/>
    <w:rsid w:val="00F6643E"/>
    <w:rsid w:val="00F730F5"/>
    <w:rsid w:val="00F753F3"/>
    <w:rsid w:val="00F77EC9"/>
    <w:rsid w:val="00F8371C"/>
    <w:rsid w:val="00F87BC1"/>
    <w:rsid w:val="00F91CFF"/>
    <w:rsid w:val="00F91E24"/>
    <w:rsid w:val="00F92C06"/>
    <w:rsid w:val="00F93D5E"/>
    <w:rsid w:val="00FA5CE2"/>
    <w:rsid w:val="00FB3FAB"/>
    <w:rsid w:val="00FC2E7C"/>
    <w:rsid w:val="00FC4C8E"/>
    <w:rsid w:val="00FC716E"/>
    <w:rsid w:val="00FD2F79"/>
    <w:rsid w:val="00FD598F"/>
    <w:rsid w:val="00FD5E37"/>
    <w:rsid w:val="00FD64C8"/>
    <w:rsid w:val="00FD66C7"/>
    <w:rsid w:val="00FE1BF4"/>
    <w:rsid w:val="00FE3372"/>
    <w:rsid w:val="00FE6EFE"/>
    <w:rsid w:val="00FE7B9E"/>
    <w:rsid w:val="00FF01D8"/>
    <w:rsid w:val="00FF0576"/>
    <w:rsid w:val="00FF2628"/>
    <w:rsid w:val="00FF292B"/>
    <w:rsid w:val="00FF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2A6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7273E7"/>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7273E7"/>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7273E7"/>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4E7"/>
    <w:pPr>
      <w:ind w:left="720"/>
      <w:contextualSpacing/>
    </w:pPr>
  </w:style>
  <w:style w:type="paragraph" w:styleId="Header">
    <w:name w:val="header"/>
    <w:basedOn w:val="Normal"/>
    <w:link w:val="HeaderChar"/>
    <w:uiPriority w:val="99"/>
    <w:unhideWhenUsed/>
    <w:rsid w:val="000249A4"/>
    <w:pPr>
      <w:tabs>
        <w:tab w:val="center" w:pos="4680"/>
        <w:tab w:val="right" w:pos="9360"/>
      </w:tabs>
    </w:pPr>
  </w:style>
  <w:style w:type="character" w:customStyle="1" w:styleId="HeaderChar">
    <w:name w:val="Header Char"/>
    <w:basedOn w:val="DefaultParagraphFont"/>
    <w:link w:val="Header"/>
    <w:uiPriority w:val="99"/>
    <w:rsid w:val="000249A4"/>
  </w:style>
  <w:style w:type="paragraph" w:styleId="Footer">
    <w:name w:val="footer"/>
    <w:basedOn w:val="Normal"/>
    <w:link w:val="FooterChar"/>
    <w:uiPriority w:val="99"/>
    <w:unhideWhenUsed/>
    <w:rsid w:val="000249A4"/>
    <w:pPr>
      <w:tabs>
        <w:tab w:val="center" w:pos="4680"/>
        <w:tab w:val="right" w:pos="9360"/>
      </w:tabs>
    </w:pPr>
  </w:style>
  <w:style w:type="character" w:customStyle="1" w:styleId="FooterChar">
    <w:name w:val="Footer Char"/>
    <w:basedOn w:val="DefaultParagraphFont"/>
    <w:link w:val="Footer"/>
    <w:uiPriority w:val="99"/>
    <w:rsid w:val="000249A4"/>
  </w:style>
  <w:style w:type="paragraph" w:styleId="Revision">
    <w:name w:val="Revision"/>
    <w:hidden/>
    <w:uiPriority w:val="99"/>
    <w:semiHidden/>
    <w:rsid w:val="003668A8"/>
  </w:style>
  <w:style w:type="paragraph" w:styleId="FootnoteText">
    <w:name w:val="footnote text"/>
    <w:basedOn w:val="Normal"/>
    <w:link w:val="FootnoteTextChar"/>
    <w:uiPriority w:val="99"/>
    <w:unhideWhenUsed/>
    <w:rsid w:val="005F0843"/>
  </w:style>
  <w:style w:type="character" w:customStyle="1" w:styleId="FootnoteTextChar">
    <w:name w:val="Footnote Text Char"/>
    <w:basedOn w:val="DefaultParagraphFont"/>
    <w:link w:val="FootnoteText"/>
    <w:uiPriority w:val="99"/>
    <w:rsid w:val="005F0843"/>
  </w:style>
  <w:style w:type="character" w:styleId="FootnoteReference">
    <w:name w:val="footnote reference"/>
    <w:basedOn w:val="DefaultParagraphFont"/>
    <w:uiPriority w:val="99"/>
    <w:unhideWhenUsed/>
    <w:rsid w:val="005F0843"/>
    <w:rPr>
      <w:vertAlign w:val="superscript"/>
    </w:rPr>
  </w:style>
  <w:style w:type="paragraph" w:styleId="NormalWeb">
    <w:name w:val="Normal (Web)"/>
    <w:basedOn w:val="Normal"/>
    <w:uiPriority w:val="99"/>
    <w:unhideWhenUsed/>
    <w:rsid w:val="007030FC"/>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40255D"/>
    <w:rPr>
      <w:color w:val="0563C1" w:themeColor="hyperlink"/>
      <w:u w:val="single"/>
    </w:rPr>
  </w:style>
  <w:style w:type="character" w:styleId="FollowedHyperlink">
    <w:name w:val="FollowedHyperlink"/>
    <w:basedOn w:val="DefaultParagraphFont"/>
    <w:uiPriority w:val="99"/>
    <w:semiHidden/>
    <w:unhideWhenUsed/>
    <w:rsid w:val="009F1675"/>
    <w:rPr>
      <w:color w:val="954F72" w:themeColor="followedHyperlink"/>
      <w:u w:val="single"/>
    </w:rPr>
  </w:style>
  <w:style w:type="character" w:customStyle="1" w:styleId="apple-converted-space">
    <w:name w:val="apple-converted-space"/>
    <w:basedOn w:val="DefaultParagraphFont"/>
    <w:rsid w:val="00E03688"/>
  </w:style>
  <w:style w:type="paragraph" w:styleId="BodyTextIndent2">
    <w:name w:val="Body Text Indent 2"/>
    <w:basedOn w:val="Normal"/>
    <w:link w:val="BodyTextIndent2Char"/>
    <w:uiPriority w:val="99"/>
    <w:semiHidden/>
    <w:unhideWhenUsed/>
    <w:rsid w:val="00E03688"/>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semiHidden/>
    <w:rsid w:val="00E03688"/>
    <w:rPr>
      <w:rFonts w:ascii="Times New Roman" w:hAnsi="Times New Roman" w:cs="Times New Roman"/>
    </w:rPr>
  </w:style>
  <w:style w:type="character" w:customStyle="1" w:styleId="Heading2Char">
    <w:name w:val="Heading 2 Char"/>
    <w:basedOn w:val="DefaultParagraphFont"/>
    <w:link w:val="Heading2"/>
    <w:uiPriority w:val="9"/>
    <w:rsid w:val="007273E7"/>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7273E7"/>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7273E7"/>
    <w:rPr>
      <w:rFonts w:ascii="Times New Roman" w:hAnsi="Times New Roman" w:cs="Times New Roman"/>
      <w:b/>
      <w:bCs/>
    </w:rPr>
  </w:style>
  <w:style w:type="character" w:customStyle="1" w:styleId="mw-headline">
    <w:name w:val="mw-headline"/>
    <w:basedOn w:val="DefaultParagraphFont"/>
    <w:rsid w:val="007273E7"/>
  </w:style>
  <w:style w:type="character" w:customStyle="1" w:styleId="mw-editsection">
    <w:name w:val="mw-editsection"/>
    <w:basedOn w:val="DefaultParagraphFont"/>
    <w:rsid w:val="007273E7"/>
  </w:style>
  <w:style w:type="character" w:customStyle="1" w:styleId="mw-editsection-bracket">
    <w:name w:val="mw-editsection-bracket"/>
    <w:basedOn w:val="DefaultParagraphFont"/>
    <w:rsid w:val="007273E7"/>
  </w:style>
  <w:style w:type="character" w:styleId="CommentReference">
    <w:name w:val="annotation reference"/>
    <w:basedOn w:val="DefaultParagraphFont"/>
    <w:uiPriority w:val="99"/>
    <w:semiHidden/>
    <w:unhideWhenUsed/>
    <w:rsid w:val="003E1E1D"/>
    <w:rPr>
      <w:sz w:val="16"/>
      <w:szCs w:val="16"/>
    </w:rPr>
  </w:style>
  <w:style w:type="paragraph" w:styleId="CommentText">
    <w:name w:val="annotation text"/>
    <w:basedOn w:val="Normal"/>
    <w:link w:val="CommentTextChar"/>
    <w:uiPriority w:val="99"/>
    <w:semiHidden/>
    <w:unhideWhenUsed/>
    <w:rsid w:val="003E1E1D"/>
    <w:rPr>
      <w:sz w:val="20"/>
      <w:szCs w:val="20"/>
    </w:rPr>
  </w:style>
  <w:style w:type="character" w:customStyle="1" w:styleId="CommentTextChar">
    <w:name w:val="Comment Text Char"/>
    <w:basedOn w:val="DefaultParagraphFont"/>
    <w:link w:val="CommentText"/>
    <w:uiPriority w:val="99"/>
    <w:semiHidden/>
    <w:rsid w:val="003E1E1D"/>
    <w:rPr>
      <w:sz w:val="20"/>
      <w:szCs w:val="20"/>
    </w:rPr>
  </w:style>
  <w:style w:type="paragraph" w:styleId="CommentSubject">
    <w:name w:val="annotation subject"/>
    <w:basedOn w:val="CommentText"/>
    <w:next w:val="CommentText"/>
    <w:link w:val="CommentSubjectChar"/>
    <w:uiPriority w:val="99"/>
    <w:semiHidden/>
    <w:unhideWhenUsed/>
    <w:rsid w:val="003E1E1D"/>
    <w:rPr>
      <w:b/>
      <w:bCs/>
    </w:rPr>
  </w:style>
  <w:style w:type="character" w:customStyle="1" w:styleId="CommentSubjectChar">
    <w:name w:val="Comment Subject Char"/>
    <w:basedOn w:val="CommentTextChar"/>
    <w:link w:val="CommentSubject"/>
    <w:uiPriority w:val="99"/>
    <w:semiHidden/>
    <w:rsid w:val="003E1E1D"/>
    <w:rPr>
      <w:b/>
      <w:bCs/>
      <w:sz w:val="20"/>
      <w:szCs w:val="20"/>
    </w:rPr>
  </w:style>
  <w:style w:type="paragraph" w:styleId="BalloonText">
    <w:name w:val="Balloon Text"/>
    <w:basedOn w:val="Normal"/>
    <w:link w:val="BalloonTextChar"/>
    <w:uiPriority w:val="99"/>
    <w:semiHidden/>
    <w:unhideWhenUsed/>
    <w:rsid w:val="003E1E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E1D"/>
    <w:rPr>
      <w:rFonts w:ascii="Segoe UI" w:hAnsi="Segoe UI" w:cs="Segoe UI"/>
      <w:sz w:val="18"/>
      <w:szCs w:val="18"/>
    </w:rPr>
  </w:style>
  <w:style w:type="paragraph" w:styleId="NoSpacing">
    <w:name w:val="No Spacing"/>
    <w:link w:val="NoSpacingChar"/>
    <w:uiPriority w:val="1"/>
    <w:qFormat/>
    <w:rsid w:val="000E6FA9"/>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0E6FA9"/>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96803">
      <w:bodyDiv w:val="1"/>
      <w:marLeft w:val="0"/>
      <w:marRight w:val="0"/>
      <w:marTop w:val="0"/>
      <w:marBottom w:val="0"/>
      <w:divBdr>
        <w:top w:val="none" w:sz="0" w:space="0" w:color="auto"/>
        <w:left w:val="none" w:sz="0" w:space="0" w:color="auto"/>
        <w:bottom w:val="none" w:sz="0" w:space="0" w:color="auto"/>
        <w:right w:val="none" w:sz="0" w:space="0" w:color="auto"/>
      </w:divBdr>
      <w:divsChild>
        <w:div w:id="1137144300">
          <w:marLeft w:val="0"/>
          <w:marRight w:val="0"/>
          <w:marTop w:val="0"/>
          <w:marBottom w:val="0"/>
          <w:divBdr>
            <w:top w:val="none" w:sz="0" w:space="0" w:color="auto"/>
            <w:left w:val="none" w:sz="0" w:space="0" w:color="auto"/>
            <w:bottom w:val="none" w:sz="0" w:space="0" w:color="auto"/>
            <w:right w:val="none" w:sz="0" w:space="0" w:color="auto"/>
          </w:divBdr>
          <w:divsChild>
            <w:div w:id="2066295566">
              <w:marLeft w:val="0"/>
              <w:marRight w:val="0"/>
              <w:marTop w:val="0"/>
              <w:marBottom w:val="0"/>
              <w:divBdr>
                <w:top w:val="none" w:sz="0" w:space="0" w:color="auto"/>
                <w:left w:val="none" w:sz="0" w:space="0" w:color="auto"/>
                <w:bottom w:val="none" w:sz="0" w:space="0" w:color="auto"/>
                <w:right w:val="none" w:sz="0" w:space="0" w:color="auto"/>
              </w:divBdr>
              <w:divsChild>
                <w:div w:id="11509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04324">
      <w:bodyDiv w:val="1"/>
      <w:marLeft w:val="0"/>
      <w:marRight w:val="0"/>
      <w:marTop w:val="0"/>
      <w:marBottom w:val="0"/>
      <w:divBdr>
        <w:top w:val="none" w:sz="0" w:space="0" w:color="auto"/>
        <w:left w:val="none" w:sz="0" w:space="0" w:color="auto"/>
        <w:bottom w:val="none" w:sz="0" w:space="0" w:color="auto"/>
        <w:right w:val="none" w:sz="0" w:space="0" w:color="auto"/>
      </w:divBdr>
    </w:div>
    <w:div w:id="504712500">
      <w:bodyDiv w:val="1"/>
      <w:marLeft w:val="0"/>
      <w:marRight w:val="0"/>
      <w:marTop w:val="0"/>
      <w:marBottom w:val="0"/>
      <w:divBdr>
        <w:top w:val="none" w:sz="0" w:space="0" w:color="auto"/>
        <w:left w:val="none" w:sz="0" w:space="0" w:color="auto"/>
        <w:bottom w:val="none" w:sz="0" w:space="0" w:color="auto"/>
        <w:right w:val="none" w:sz="0" w:space="0" w:color="auto"/>
      </w:divBdr>
    </w:div>
    <w:div w:id="509682786">
      <w:bodyDiv w:val="1"/>
      <w:marLeft w:val="0"/>
      <w:marRight w:val="0"/>
      <w:marTop w:val="0"/>
      <w:marBottom w:val="0"/>
      <w:divBdr>
        <w:top w:val="none" w:sz="0" w:space="0" w:color="auto"/>
        <w:left w:val="none" w:sz="0" w:space="0" w:color="auto"/>
        <w:bottom w:val="none" w:sz="0" w:space="0" w:color="auto"/>
        <w:right w:val="none" w:sz="0" w:space="0" w:color="auto"/>
      </w:divBdr>
    </w:div>
    <w:div w:id="569270620">
      <w:bodyDiv w:val="1"/>
      <w:marLeft w:val="0"/>
      <w:marRight w:val="0"/>
      <w:marTop w:val="0"/>
      <w:marBottom w:val="0"/>
      <w:divBdr>
        <w:top w:val="none" w:sz="0" w:space="0" w:color="auto"/>
        <w:left w:val="none" w:sz="0" w:space="0" w:color="auto"/>
        <w:bottom w:val="none" w:sz="0" w:space="0" w:color="auto"/>
        <w:right w:val="none" w:sz="0" w:space="0" w:color="auto"/>
      </w:divBdr>
      <w:divsChild>
        <w:div w:id="1018459205">
          <w:marLeft w:val="0"/>
          <w:marRight w:val="0"/>
          <w:marTop w:val="0"/>
          <w:marBottom w:val="0"/>
          <w:divBdr>
            <w:top w:val="none" w:sz="0" w:space="0" w:color="auto"/>
            <w:left w:val="none" w:sz="0" w:space="0" w:color="auto"/>
            <w:bottom w:val="none" w:sz="0" w:space="0" w:color="auto"/>
            <w:right w:val="none" w:sz="0" w:space="0" w:color="auto"/>
          </w:divBdr>
          <w:divsChild>
            <w:div w:id="1382899543">
              <w:marLeft w:val="0"/>
              <w:marRight w:val="0"/>
              <w:marTop w:val="0"/>
              <w:marBottom w:val="0"/>
              <w:divBdr>
                <w:top w:val="none" w:sz="0" w:space="0" w:color="auto"/>
                <w:left w:val="none" w:sz="0" w:space="0" w:color="auto"/>
                <w:bottom w:val="none" w:sz="0" w:space="0" w:color="auto"/>
                <w:right w:val="none" w:sz="0" w:space="0" w:color="auto"/>
              </w:divBdr>
              <w:divsChild>
                <w:div w:id="17123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4664">
      <w:bodyDiv w:val="1"/>
      <w:marLeft w:val="0"/>
      <w:marRight w:val="0"/>
      <w:marTop w:val="0"/>
      <w:marBottom w:val="0"/>
      <w:divBdr>
        <w:top w:val="none" w:sz="0" w:space="0" w:color="auto"/>
        <w:left w:val="none" w:sz="0" w:space="0" w:color="auto"/>
        <w:bottom w:val="none" w:sz="0" w:space="0" w:color="auto"/>
        <w:right w:val="none" w:sz="0" w:space="0" w:color="auto"/>
      </w:divBdr>
      <w:divsChild>
        <w:div w:id="1967735323">
          <w:marLeft w:val="0"/>
          <w:marRight w:val="0"/>
          <w:marTop w:val="0"/>
          <w:marBottom w:val="120"/>
          <w:divBdr>
            <w:top w:val="none" w:sz="0" w:space="0" w:color="auto"/>
            <w:left w:val="none" w:sz="0" w:space="0" w:color="auto"/>
            <w:bottom w:val="none" w:sz="0" w:space="0" w:color="auto"/>
            <w:right w:val="none" w:sz="0" w:space="0" w:color="auto"/>
          </w:divBdr>
        </w:div>
      </w:divsChild>
    </w:div>
    <w:div w:id="785464893">
      <w:bodyDiv w:val="1"/>
      <w:marLeft w:val="0"/>
      <w:marRight w:val="0"/>
      <w:marTop w:val="0"/>
      <w:marBottom w:val="0"/>
      <w:divBdr>
        <w:top w:val="none" w:sz="0" w:space="0" w:color="auto"/>
        <w:left w:val="none" w:sz="0" w:space="0" w:color="auto"/>
        <w:bottom w:val="none" w:sz="0" w:space="0" w:color="auto"/>
        <w:right w:val="none" w:sz="0" w:space="0" w:color="auto"/>
      </w:divBdr>
      <w:divsChild>
        <w:div w:id="570584882">
          <w:marLeft w:val="0"/>
          <w:marRight w:val="0"/>
          <w:marTop w:val="0"/>
          <w:marBottom w:val="120"/>
          <w:divBdr>
            <w:top w:val="none" w:sz="0" w:space="0" w:color="auto"/>
            <w:left w:val="none" w:sz="0" w:space="0" w:color="auto"/>
            <w:bottom w:val="none" w:sz="0" w:space="0" w:color="auto"/>
            <w:right w:val="none" w:sz="0" w:space="0" w:color="auto"/>
          </w:divBdr>
        </w:div>
      </w:divsChild>
    </w:div>
    <w:div w:id="967979001">
      <w:bodyDiv w:val="1"/>
      <w:marLeft w:val="0"/>
      <w:marRight w:val="0"/>
      <w:marTop w:val="0"/>
      <w:marBottom w:val="0"/>
      <w:divBdr>
        <w:top w:val="none" w:sz="0" w:space="0" w:color="auto"/>
        <w:left w:val="none" w:sz="0" w:space="0" w:color="auto"/>
        <w:bottom w:val="none" w:sz="0" w:space="0" w:color="auto"/>
        <w:right w:val="none" w:sz="0" w:space="0" w:color="auto"/>
      </w:divBdr>
    </w:div>
    <w:div w:id="1296986970">
      <w:bodyDiv w:val="1"/>
      <w:marLeft w:val="0"/>
      <w:marRight w:val="0"/>
      <w:marTop w:val="0"/>
      <w:marBottom w:val="0"/>
      <w:divBdr>
        <w:top w:val="none" w:sz="0" w:space="0" w:color="auto"/>
        <w:left w:val="none" w:sz="0" w:space="0" w:color="auto"/>
        <w:bottom w:val="none" w:sz="0" w:space="0" w:color="auto"/>
        <w:right w:val="none" w:sz="0" w:space="0" w:color="auto"/>
      </w:divBdr>
    </w:div>
    <w:div w:id="1333289955">
      <w:bodyDiv w:val="1"/>
      <w:marLeft w:val="0"/>
      <w:marRight w:val="0"/>
      <w:marTop w:val="0"/>
      <w:marBottom w:val="0"/>
      <w:divBdr>
        <w:top w:val="none" w:sz="0" w:space="0" w:color="auto"/>
        <w:left w:val="none" w:sz="0" w:space="0" w:color="auto"/>
        <w:bottom w:val="none" w:sz="0" w:space="0" w:color="auto"/>
        <w:right w:val="none" w:sz="0" w:space="0" w:color="auto"/>
      </w:divBdr>
      <w:divsChild>
        <w:div w:id="331571883">
          <w:marLeft w:val="0"/>
          <w:marRight w:val="0"/>
          <w:marTop w:val="0"/>
          <w:marBottom w:val="0"/>
          <w:divBdr>
            <w:top w:val="none" w:sz="0" w:space="0" w:color="auto"/>
            <w:left w:val="none" w:sz="0" w:space="0" w:color="auto"/>
            <w:bottom w:val="none" w:sz="0" w:space="0" w:color="auto"/>
            <w:right w:val="none" w:sz="0" w:space="0" w:color="auto"/>
          </w:divBdr>
          <w:divsChild>
            <w:div w:id="696858645">
              <w:marLeft w:val="0"/>
              <w:marRight w:val="0"/>
              <w:marTop w:val="0"/>
              <w:marBottom w:val="0"/>
              <w:divBdr>
                <w:top w:val="none" w:sz="0" w:space="0" w:color="auto"/>
                <w:left w:val="none" w:sz="0" w:space="0" w:color="auto"/>
                <w:bottom w:val="none" w:sz="0" w:space="0" w:color="auto"/>
                <w:right w:val="none" w:sz="0" w:space="0" w:color="auto"/>
              </w:divBdr>
              <w:divsChild>
                <w:div w:id="2968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68025">
      <w:bodyDiv w:val="1"/>
      <w:marLeft w:val="0"/>
      <w:marRight w:val="0"/>
      <w:marTop w:val="0"/>
      <w:marBottom w:val="0"/>
      <w:divBdr>
        <w:top w:val="none" w:sz="0" w:space="0" w:color="auto"/>
        <w:left w:val="none" w:sz="0" w:space="0" w:color="auto"/>
        <w:bottom w:val="none" w:sz="0" w:space="0" w:color="auto"/>
        <w:right w:val="none" w:sz="0" w:space="0" w:color="auto"/>
      </w:divBdr>
      <w:divsChild>
        <w:div w:id="65691809">
          <w:blockQuote w:val="1"/>
          <w:marLeft w:val="0"/>
          <w:marRight w:val="0"/>
          <w:marTop w:val="240"/>
          <w:marBottom w:val="240"/>
          <w:divBdr>
            <w:top w:val="none" w:sz="0" w:space="0" w:color="auto"/>
            <w:left w:val="none" w:sz="0" w:space="0" w:color="auto"/>
            <w:bottom w:val="none" w:sz="0" w:space="0" w:color="auto"/>
            <w:right w:val="none" w:sz="0" w:space="0" w:color="auto"/>
          </w:divBdr>
        </w:div>
        <w:div w:id="865295892">
          <w:marLeft w:val="0"/>
          <w:marRight w:val="0"/>
          <w:marTop w:val="0"/>
          <w:marBottom w:val="120"/>
          <w:divBdr>
            <w:top w:val="none" w:sz="0" w:space="0" w:color="auto"/>
            <w:left w:val="none" w:sz="0" w:space="0" w:color="auto"/>
            <w:bottom w:val="none" w:sz="0" w:space="0" w:color="auto"/>
            <w:right w:val="none" w:sz="0" w:space="0" w:color="auto"/>
          </w:divBdr>
        </w:div>
        <w:div w:id="839849082">
          <w:marLeft w:val="0"/>
          <w:marRight w:val="0"/>
          <w:marTop w:val="0"/>
          <w:marBottom w:val="120"/>
          <w:divBdr>
            <w:top w:val="none" w:sz="0" w:space="0" w:color="auto"/>
            <w:left w:val="none" w:sz="0" w:space="0" w:color="auto"/>
            <w:bottom w:val="none" w:sz="0" w:space="0" w:color="auto"/>
            <w:right w:val="none" w:sz="0" w:space="0" w:color="auto"/>
          </w:divBdr>
        </w:div>
        <w:div w:id="729498833">
          <w:marLeft w:val="0"/>
          <w:marRight w:val="0"/>
          <w:marTop w:val="0"/>
          <w:marBottom w:val="120"/>
          <w:divBdr>
            <w:top w:val="none" w:sz="0" w:space="0" w:color="auto"/>
            <w:left w:val="none" w:sz="0" w:space="0" w:color="auto"/>
            <w:bottom w:val="none" w:sz="0" w:space="0" w:color="auto"/>
            <w:right w:val="none" w:sz="0" w:space="0" w:color="auto"/>
          </w:divBdr>
        </w:div>
      </w:divsChild>
    </w:div>
    <w:div w:id="1454515597">
      <w:bodyDiv w:val="1"/>
      <w:marLeft w:val="0"/>
      <w:marRight w:val="0"/>
      <w:marTop w:val="0"/>
      <w:marBottom w:val="0"/>
      <w:divBdr>
        <w:top w:val="none" w:sz="0" w:space="0" w:color="auto"/>
        <w:left w:val="none" w:sz="0" w:space="0" w:color="auto"/>
        <w:bottom w:val="none" w:sz="0" w:space="0" w:color="auto"/>
        <w:right w:val="none" w:sz="0" w:space="0" w:color="auto"/>
      </w:divBdr>
    </w:div>
    <w:div w:id="1469203527">
      <w:bodyDiv w:val="1"/>
      <w:marLeft w:val="0"/>
      <w:marRight w:val="0"/>
      <w:marTop w:val="0"/>
      <w:marBottom w:val="0"/>
      <w:divBdr>
        <w:top w:val="none" w:sz="0" w:space="0" w:color="auto"/>
        <w:left w:val="none" w:sz="0" w:space="0" w:color="auto"/>
        <w:bottom w:val="none" w:sz="0" w:space="0" w:color="auto"/>
        <w:right w:val="none" w:sz="0" w:space="0" w:color="auto"/>
      </w:divBdr>
    </w:div>
    <w:div w:id="1674720697">
      <w:bodyDiv w:val="1"/>
      <w:marLeft w:val="0"/>
      <w:marRight w:val="0"/>
      <w:marTop w:val="0"/>
      <w:marBottom w:val="0"/>
      <w:divBdr>
        <w:top w:val="none" w:sz="0" w:space="0" w:color="auto"/>
        <w:left w:val="none" w:sz="0" w:space="0" w:color="auto"/>
        <w:bottom w:val="none" w:sz="0" w:space="0" w:color="auto"/>
        <w:right w:val="none" w:sz="0" w:space="0" w:color="auto"/>
      </w:divBdr>
    </w:div>
    <w:div w:id="1838379527">
      <w:bodyDiv w:val="1"/>
      <w:marLeft w:val="0"/>
      <w:marRight w:val="0"/>
      <w:marTop w:val="0"/>
      <w:marBottom w:val="0"/>
      <w:divBdr>
        <w:top w:val="none" w:sz="0" w:space="0" w:color="auto"/>
        <w:left w:val="none" w:sz="0" w:space="0" w:color="auto"/>
        <w:bottom w:val="none" w:sz="0" w:space="0" w:color="auto"/>
        <w:right w:val="none" w:sz="0" w:space="0" w:color="auto"/>
      </w:divBdr>
    </w:div>
    <w:div w:id="2074429377">
      <w:bodyDiv w:val="1"/>
      <w:marLeft w:val="0"/>
      <w:marRight w:val="0"/>
      <w:marTop w:val="0"/>
      <w:marBottom w:val="0"/>
      <w:divBdr>
        <w:top w:val="none" w:sz="0" w:space="0" w:color="auto"/>
        <w:left w:val="none" w:sz="0" w:space="0" w:color="auto"/>
        <w:bottom w:val="none" w:sz="0" w:space="0" w:color="auto"/>
        <w:right w:val="none" w:sz="0" w:space="0" w:color="auto"/>
      </w:divBdr>
    </w:div>
    <w:div w:id="2143573026">
      <w:bodyDiv w:val="1"/>
      <w:marLeft w:val="0"/>
      <w:marRight w:val="0"/>
      <w:marTop w:val="0"/>
      <w:marBottom w:val="0"/>
      <w:divBdr>
        <w:top w:val="none" w:sz="0" w:space="0" w:color="auto"/>
        <w:left w:val="none" w:sz="0" w:space="0" w:color="auto"/>
        <w:bottom w:val="none" w:sz="0" w:space="0" w:color="auto"/>
        <w:right w:val="none" w:sz="0" w:space="0" w:color="auto"/>
      </w:divBdr>
      <w:divsChild>
        <w:div w:id="1918393080">
          <w:marLeft w:val="0"/>
          <w:marRight w:val="0"/>
          <w:marTop w:val="0"/>
          <w:marBottom w:val="12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Coleman Hall, EIU</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ED7FA5-4FAF-AC48-92DB-806ECDDF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17476</Words>
  <Characters>99615</Characters>
  <Application>Microsoft Macintosh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Manager/>
  <Company>Eastern illinois university</Company>
  <LinksUpToDate>false</LinksUpToDate>
  <CharactersWithSpaces>116858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JUDICIAL POLITICS BETWEEN THE USA AND TURKEY: A SPECIAL FOCUS ON DEMOCRATIZATION</dc:title>
  <dc:subject/>
  <dc:creator>F. Burcu Yildiz</dc:creator>
  <cp:keywords/>
  <dc:description/>
  <cp:lastModifiedBy>Furkan B Yildiz</cp:lastModifiedBy>
  <cp:revision>3</cp:revision>
  <dcterms:created xsi:type="dcterms:W3CDTF">2017-12-14T03:27:00Z</dcterms:created>
  <dcterms:modified xsi:type="dcterms:W3CDTF">2017-12-14T03:37:00Z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b8175c88-0448-361e-9543-ca83a9012ba0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